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F77A46B" w14:textId="7C41A343" w:rsidR="00D05F37" w:rsidRPr="00B16424" w:rsidRDefault="00450F33" w:rsidP="00B16424">
      <w:pPr>
        <w:pStyle w:val="Cmsor1"/>
        <w:jc w:val="center"/>
      </w:pPr>
      <w:r w:rsidRPr="00B16424">
        <w:t>Tér</w:t>
      </w:r>
      <w:r w:rsidR="00B16424" w:rsidRPr="00B16424">
        <w:t xml:space="preserve"> és </w:t>
      </w:r>
      <w:proofErr w:type="gramStart"/>
      <w:r w:rsidRPr="00B16424">
        <w:t>mobilitás</w:t>
      </w:r>
      <w:proofErr w:type="gramEnd"/>
      <w:r w:rsidR="00B16424" w:rsidRPr="00B16424">
        <w:t xml:space="preserve"> à la </w:t>
      </w:r>
      <w:proofErr w:type="spellStart"/>
      <w:r w:rsidRPr="00B16424">
        <w:t>Bourdieu</w:t>
      </w:r>
      <w:proofErr w:type="spellEnd"/>
    </w:p>
    <w:p w14:paraId="71676DFF" w14:textId="77777777" w:rsidR="000F6B16" w:rsidRDefault="000F6B16">
      <w:pPr>
        <w:rPr>
          <w:sz w:val="24"/>
          <w:szCs w:val="24"/>
        </w:rPr>
      </w:pPr>
    </w:p>
    <w:p w14:paraId="6448995A" w14:textId="43A55943" w:rsidR="00865F28" w:rsidRDefault="00ED5CAE">
      <w:pPr>
        <w:rPr>
          <w:sz w:val="24"/>
          <w:szCs w:val="24"/>
        </w:rPr>
      </w:pPr>
      <w:r>
        <w:rPr>
          <w:sz w:val="24"/>
          <w:szCs w:val="24"/>
        </w:rPr>
        <w:t xml:space="preserve">Pierre </w:t>
      </w:r>
      <w:proofErr w:type="spellStart"/>
      <w:r>
        <w:rPr>
          <w:sz w:val="24"/>
          <w:szCs w:val="24"/>
        </w:rPr>
        <w:t>Bourdieu</w:t>
      </w:r>
      <w:proofErr w:type="spellEnd"/>
      <w:r>
        <w:rPr>
          <w:sz w:val="24"/>
          <w:szCs w:val="24"/>
        </w:rPr>
        <w:t xml:space="preserve"> addig</w:t>
      </w:r>
      <w:r w:rsidR="00A92E26" w:rsidRPr="1F7E7671">
        <w:rPr>
          <w:sz w:val="24"/>
          <w:szCs w:val="24"/>
        </w:rPr>
        <w:t xml:space="preserve"> a szociológia </w:t>
      </w:r>
      <w:r w:rsidR="00C93CB9" w:rsidRPr="1F7E7671">
        <w:rPr>
          <w:sz w:val="24"/>
          <w:szCs w:val="24"/>
        </w:rPr>
        <w:t>„</w:t>
      </w:r>
      <w:proofErr w:type="gramStart"/>
      <w:r w:rsidR="00A92E26" w:rsidRPr="1F7E7671">
        <w:rPr>
          <w:sz w:val="24"/>
          <w:szCs w:val="24"/>
        </w:rPr>
        <w:t>klasszikusa</w:t>
      </w:r>
      <w:proofErr w:type="gramEnd"/>
      <w:r w:rsidR="00C93CB9" w:rsidRPr="1F7E7671">
        <w:rPr>
          <w:sz w:val="24"/>
          <w:szCs w:val="24"/>
        </w:rPr>
        <w:t>”</w:t>
      </w:r>
      <w:r>
        <w:rPr>
          <w:sz w:val="24"/>
          <w:szCs w:val="24"/>
        </w:rPr>
        <w:t>, amíg</w:t>
      </w:r>
      <w:r w:rsidR="00865F28" w:rsidRPr="1F7E7671">
        <w:rPr>
          <w:sz w:val="24"/>
          <w:szCs w:val="24"/>
        </w:rPr>
        <w:t xml:space="preserve"> tud mondani nekünk valamit; ha megmondjuk, mit, azzal választ adunk a kérdésre, </w:t>
      </w:r>
      <w:r>
        <w:rPr>
          <w:sz w:val="24"/>
          <w:szCs w:val="24"/>
        </w:rPr>
        <w:t xml:space="preserve">hogy </w:t>
      </w:r>
      <w:r w:rsidR="00865F28" w:rsidRPr="1F7E7671">
        <w:rPr>
          <w:sz w:val="24"/>
          <w:szCs w:val="24"/>
        </w:rPr>
        <w:t xml:space="preserve">mire jó ma </w:t>
      </w:r>
      <w:r w:rsidR="00C93CB9" w:rsidRPr="1F7E7671">
        <w:rPr>
          <w:sz w:val="24"/>
          <w:szCs w:val="24"/>
        </w:rPr>
        <w:t xml:space="preserve">nekünk </w:t>
      </w:r>
      <w:r w:rsidR="00D05F37">
        <w:rPr>
          <w:sz w:val="24"/>
          <w:szCs w:val="24"/>
        </w:rPr>
        <w:t xml:space="preserve">az ő </w:t>
      </w:r>
      <w:r w:rsidR="00865F28" w:rsidRPr="1F7E7671">
        <w:rPr>
          <w:sz w:val="24"/>
          <w:szCs w:val="24"/>
        </w:rPr>
        <w:t>szociológiája.</w:t>
      </w:r>
      <w:r w:rsidR="00F31EAC" w:rsidRPr="1F7E7671">
        <w:rPr>
          <w:sz w:val="24"/>
          <w:szCs w:val="24"/>
        </w:rPr>
        <w:t xml:space="preserve"> Ez egy sajátos megközel</w:t>
      </w:r>
      <w:bookmarkStart w:id="0" w:name="_GoBack"/>
      <w:bookmarkEnd w:id="0"/>
      <w:r w:rsidR="00F31EAC" w:rsidRPr="1F7E7671">
        <w:rPr>
          <w:sz w:val="24"/>
          <w:szCs w:val="24"/>
        </w:rPr>
        <w:t>ítés</w:t>
      </w:r>
      <w:r w:rsidR="00C93CB9" w:rsidRPr="1F7E7671">
        <w:rPr>
          <w:sz w:val="24"/>
          <w:szCs w:val="24"/>
        </w:rPr>
        <w:t>mód</w:t>
      </w:r>
      <w:r>
        <w:rPr>
          <w:sz w:val="24"/>
          <w:szCs w:val="24"/>
        </w:rPr>
        <w:t>ot föltételez</w:t>
      </w:r>
      <w:r w:rsidR="000F6B16">
        <w:rPr>
          <w:sz w:val="24"/>
          <w:szCs w:val="24"/>
        </w:rPr>
        <w:t xml:space="preserve">: úgy </w:t>
      </w:r>
      <w:r w:rsidR="00345660" w:rsidRPr="1F7E7671">
        <w:rPr>
          <w:sz w:val="24"/>
          <w:szCs w:val="24"/>
        </w:rPr>
        <w:t>fordul</w:t>
      </w:r>
      <w:r w:rsidR="000F6B16">
        <w:rPr>
          <w:sz w:val="24"/>
          <w:szCs w:val="24"/>
        </w:rPr>
        <w:t>unk</w:t>
      </w:r>
      <w:r w:rsidR="00345660" w:rsidRPr="1F7E7671">
        <w:rPr>
          <w:sz w:val="24"/>
          <w:szCs w:val="24"/>
        </w:rPr>
        <w:t xml:space="preserve"> </w:t>
      </w:r>
      <w:r w:rsidR="000F6B16">
        <w:rPr>
          <w:sz w:val="24"/>
          <w:szCs w:val="24"/>
        </w:rPr>
        <w:t xml:space="preserve">egy </w:t>
      </w:r>
      <w:r w:rsidR="00D05F37">
        <w:rPr>
          <w:sz w:val="24"/>
          <w:szCs w:val="24"/>
        </w:rPr>
        <w:t>szociológus szövegei</w:t>
      </w:r>
      <w:r w:rsidR="00C93CB9" w:rsidRPr="1F7E7671">
        <w:rPr>
          <w:sz w:val="24"/>
          <w:szCs w:val="24"/>
        </w:rPr>
        <w:t xml:space="preserve"> felé</w:t>
      </w:r>
      <w:r w:rsidR="00345660" w:rsidRPr="1F7E7671">
        <w:rPr>
          <w:sz w:val="24"/>
          <w:szCs w:val="24"/>
        </w:rPr>
        <w:t>, hogy m</w:t>
      </w:r>
      <w:r w:rsidR="000F6B16">
        <w:rPr>
          <w:sz w:val="24"/>
          <w:szCs w:val="24"/>
        </w:rPr>
        <w:t>egtaláljuk benne azt, ami valamilyen szempontból</w:t>
      </w:r>
      <w:r w:rsidR="00191027">
        <w:rPr>
          <w:sz w:val="24"/>
          <w:szCs w:val="24"/>
        </w:rPr>
        <w:t xml:space="preserve"> </w:t>
      </w:r>
      <w:r w:rsidR="00345660" w:rsidRPr="1F7E7671">
        <w:rPr>
          <w:sz w:val="24"/>
          <w:szCs w:val="24"/>
        </w:rPr>
        <w:t>hasznos, alkalmazható</w:t>
      </w:r>
      <w:r>
        <w:rPr>
          <w:sz w:val="24"/>
          <w:szCs w:val="24"/>
        </w:rPr>
        <w:t>,</w:t>
      </w:r>
      <w:r w:rsidR="00345660" w:rsidRPr="1F7E767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értékes vagy fontos </w:t>
      </w:r>
      <w:r w:rsidR="00345660" w:rsidRPr="1F7E7671">
        <w:rPr>
          <w:sz w:val="24"/>
          <w:szCs w:val="24"/>
        </w:rPr>
        <w:t>mond</w:t>
      </w:r>
      <w:r>
        <w:rPr>
          <w:sz w:val="24"/>
          <w:szCs w:val="24"/>
        </w:rPr>
        <w:t>anivalóval szolgál</w:t>
      </w:r>
      <w:r w:rsidR="00191027">
        <w:rPr>
          <w:sz w:val="24"/>
          <w:szCs w:val="24"/>
        </w:rPr>
        <w:t>. P</w:t>
      </w:r>
      <w:r w:rsidR="00345660" w:rsidRPr="1F7E7671">
        <w:rPr>
          <w:sz w:val="24"/>
          <w:szCs w:val="24"/>
        </w:rPr>
        <w:t>róbának vet</w:t>
      </w:r>
      <w:r w:rsidR="00191027">
        <w:rPr>
          <w:sz w:val="24"/>
          <w:szCs w:val="24"/>
        </w:rPr>
        <w:t>jük</w:t>
      </w:r>
      <w:r w:rsidR="00345660" w:rsidRPr="1F7E7671">
        <w:rPr>
          <w:sz w:val="24"/>
          <w:szCs w:val="24"/>
        </w:rPr>
        <w:t xml:space="preserve"> alá a </w:t>
      </w:r>
      <w:r w:rsidR="00F424D5" w:rsidRPr="1F7E7671">
        <w:rPr>
          <w:sz w:val="24"/>
          <w:szCs w:val="24"/>
        </w:rPr>
        <w:t>„</w:t>
      </w:r>
      <w:proofErr w:type="gramStart"/>
      <w:r w:rsidR="00345660" w:rsidRPr="1F7E7671">
        <w:rPr>
          <w:sz w:val="24"/>
          <w:szCs w:val="24"/>
        </w:rPr>
        <w:t>klasszikust</w:t>
      </w:r>
      <w:proofErr w:type="gramEnd"/>
      <w:r w:rsidR="00F424D5" w:rsidRPr="1F7E7671">
        <w:rPr>
          <w:sz w:val="24"/>
          <w:szCs w:val="24"/>
        </w:rPr>
        <w:t>”</w:t>
      </w:r>
      <w:r w:rsidR="00191027">
        <w:rPr>
          <w:sz w:val="24"/>
          <w:szCs w:val="24"/>
        </w:rPr>
        <w:t>, hogy tényleg klasszikus</w:t>
      </w:r>
      <w:r w:rsidR="00345660" w:rsidRPr="1F7E7671">
        <w:rPr>
          <w:sz w:val="24"/>
          <w:szCs w:val="24"/>
        </w:rPr>
        <w:t xml:space="preserve">-e, </w:t>
      </w:r>
      <w:r w:rsidR="000F6B16">
        <w:rPr>
          <w:sz w:val="24"/>
          <w:szCs w:val="24"/>
        </w:rPr>
        <w:t>vagyis tényleg</w:t>
      </w:r>
      <w:r w:rsidR="00345660" w:rsidRPr="1F7E7671">
        <w:rPr>
          <w:sz w:val="24"/>
          <w:szCs w:val="24"/>
        </w:rPr>
        <w:t xml:space="preserve"> tud-e nekünk mondani valamit</w:t>
      </w:r>
      <w:r w:rsidR="00191027">
        <w:rPr>
          <w:sz w:val="24"/>
          <w:szCs w:val="24"/>
        </w:rPr>
        <w:t>.</w:t>
      </w:r>
      <w:r w:rsidR="00345660" w:rsidRPr="1F7E7671">
        <w:rPr>
          <w:sz w:val="24"/>
          <w:szCs w:val="24"/>
        </w:rPr>
        <w:t xml:space="preserve"> </w:t>
      </w:r>
      <w:r w:rsidR="00191027">
        <w:rPr>
          <w:sz w:val="24"/>
          <w:szCs w:val="24"/>
        </w:rPr>
        <w:t>Pontosan ezt csinálja</w:t>
      </w:r>
      <w:r w:rsidR="00F424D5" w:rsidRPr="1F7E7671">
        <w:rPr>
          <w:sz w:val="24"/>
          <w:szCs w:val="24"/>
        </w:rPr>
        <w:t xml:space="preserve"> </w:t>
      </w:r>
      <w:hyperlink r:id="rId5">
        <w:proofErr w:type="spellStart"/>
        <w:r w:rsidR="00F424D5" w:rsidRPr="000F6B16">
          <w:rPr>
            <w:rStyle w:val="Finomhivatkozs"/>
          </w:rPr>
          <w:t>Deborah</w:t>
        </w:r>
        <w:proofErr w:type="spellEnd"/>
        <w:r w:rsidR="00F424D5" w:rsidRPr="000F6B16">
          <w:rPr>
            <w:rStyle w:val="Finomhivatkozs"/>
          </w:rPr>
          <w:t> Reed-</w:t>
        </w:r>
        <w:proofErr w:type="spellStart"/>
        <w:r w:rsidR="00F424D5" w:rsidRPr="000F6B16">
          <w:rPr>
            <w:rStyle w:val="Finomhivatkozs"/>
          </w:rPr>
          <w:t>Danahay</w:t>
        </w:r>
        <w:proofErr w:type="spellEnd"/>
        <w:r w:rsidR="00F424D5" w:rsidRPr="000F6B16">
          <w:rPr>
            <w:rStyle w:val="Finomhivatkozs"/>
          </w:rPr>
          <w:t xml:space="preserve"> </w:t>
        </w:r>
        <w:proofErr w:type="spellStart"/>
        <w:r w:rsidR="00F424D5" w:rsidRPr="000F6B16">
          <w:rPr>
            <w:rStyle w:val="Finomhivatkozs"/>
          </w:rPr>
          <w:t>Bourdieu</w:t>
        </w:r>
        <w:proofErr w:type="spellEnd"/>
        <w:r w:rsidR="00F424D5" w:rsidRPr="000F6B16">
          <w:rPr>
            <w:rStyle w:val="Finomhivatkozs"/>
          </w:rPr>
          <w:t xml:space="preserve"> and </w:t>
        </w:r>
        <w:proofErr w:type="spellStart"/>
        <w:r w:rsidR="00F424D5" w:rsidRPr="000F6B16">
          <w:rPr>
            <w:rStyle w:val="Finomhivatkozs"/>
          </w:rPr>
          <w:t>Social</w:t>
        </w:r>
        <w:proofErr w:type="spellEnd"/>
        <w:r w:rsidR="00F424D5" w:rsidRPr="000F6B16">
          <w:rPr>
            <w:rStyle w:val="Finomhivatkozs"/>
          </w:rPr>
          <w:t xml:space="preserve"> </w:t>
        </w:r>
        <w:proofErr w:type="spellStart"/>
        <w:r w:rsidR="00F424D5" w:rsidRPr="000F6B16">
          <w:rPr>
            <w:rStyle w:val="Finomhivatkozs"/>
          </w:rPr>
          <w:t>Space</w:t>
        </w:r>
        <w:proofErr w:type="spellEnd"/>
        <w:r w:rsidR="00F424D5" w:rsidRPr="000F6B16">
          <w:rPr>
            <w:rStyle w:val="Finomhivatkozs"/>
          </w:rPr>
          <w:t xml:space="preserve">: </w:t>
        </w:r>
        <w:proofErr w:type="spellStart"/>
        <w:r w:rsidR="00F424D5" w:rsidRPr="000F6B16">
          <w:rPr>
            <w:rStyle w:val="Finomhivatkozs"/>
          </w:rPr>
          <w:t>Mobilities</w:t>
        </w:r>
        <w:proofErr w:type="spellEnd"/>
        <w:r w:rsidR="00F424D5" w:rsidRPr="000F6B16">
          <w:rPr>
            <w:rStyle w:val="Finomhivatkozs"/>
          </w:rPr>
          <w:t xml:space="preserve">, </w:t>
        </w:r>
        <w:proofErr w:type="spellStart"/>
        <w:r w:rsidR="00F424D5" w:rsidRPr="000F6B16">
          <w:rPr>
            <w:rStyle w:val="Finomhivatkozs"/>
          </w:rPr>
          <w:t>Trajectories</w:t>
        </w:r>
        <w:proofErr w:type="spellEnd"/>
        <w:r w:rsidR="00F424D5" w:rsidRPr="000F6B16">
          <w:rPr>
            <w:rStyle w:val="Finomhivatkozs"/>
          </w:rPr>
          <w:t xml:space="preserve">, </w:t>
        </w:r>
        <w:proofErr w:type="spellStart"/>
        <w:r w:rsidR="00F424D5" w:rsidRPr="000F6B16">
          <w:rPr>
            <w:rStyle w:val="Finomhivatkozs"/>
          </w:rPr>
          <w:t>Emplacements</w:t>
        </w:r>
        <w:proofErr w:type="spellEnd"/>
      </w:hyperlink>
      <w:r w:rsidR="00F424D5" w:rsidRPr="000F6B16">
        <w:rPr>
          <w:rStyle w:val="Finomhivatkozs"/>
        </w:rPr>
        <w:t xml:space="preserve"> </w:t>
      </w:r>
      <w:r w:rsidR="00191027">
        <w:rPr>
          <w:sz w:val="24"/>
          <w:szCs w:val="24"/>
        </w:rPr>
        <w:t>című könyvében.</w:t>
      </w:r>
    </w:p>
    <w:p w14:paraId="14B4B3CD" w14:textId="77777777" w:rsidR="00AF0929" w:rsidRDefault="04685214">
      <w:pPr>
        <w:rPr>
          <w:sz w:val="24"/>
          <w:szCs w:val="24"/>
        </w:rPr>
      </w:pPr>
      <w:r w:rsidRPr="1F7E7671">
        <w:rPr>
          <w:sz w:val="24"/>
          <w:szCs w:val="24"/>
        </w:rPr>
        <w:t xml:space="preserve">A </w:t>
      </w:r>
      <w:r w:rsidR="005D48DE" w:rsidRPr="1F7E7671">
        <w:rPr>
          <w:sz w:val="24"/>
          <w:szCs w:val="24"/>
        </w:rPr>
        <w:t>szempont</w:t>
      </w:r>
      <w:r w:rsidR="63D8E22E" w:rsidRPr="1F7E7671">
        <w:rPr>
          <w:sz w:val="24"/>
          <w:szCs w:val="24"/>
        </w:rPr>
        <w:t xml:space="preserve"> ez ese</w:t>
      </w:r>
      <w:r w:rsidR="403044CA" w:rsidRPr="1F7E7671">
        <w:rPr>
          <w:sz w:val="24"/>
          <w:szCs w:val="24"/>
        </w:rPr>
        <w:t>t</w:t>
      </w:r>
      <w:r w:rsidR="63D8E22E" w:rsidRPr="1F7E7671">
        <w:rPr>
          <w:sz w:val="24"/>
          <w:szCs w:val="24"/>
        </w:rPr>
        <w:t>ben</w:t>
      </w:r>
      <w:r w:rsidR="005D48DE" w:rsidRPr="1F7E7671">
        <w:rPr>
          <w:sz w:val="24"/>
          <w:szCs w:val="24"/>
        </w:rPr>
        <w:t xml:space="preserve"> a mobilitás</w:t>
      </w:r>
      <w:r w:rsidR="009716D7" w:rsidRPr="1F7E7671">
        <w:rPr>
          <w:sz w:val="24"/>
          <w:szCs w:val="24"/>
        </w:rPr>
        <w:t>/</w:t>
      </w:r>
      <w:proofErr w:type="spellStart"/>
      <w:r w:rsidR="009716D7" w:rsidRPr="1F7E7671">
        <w:rPr>
          <w:sz w:val="24"/>
          <w:szCs w:val="24"/>
        </w:rPr>
        <w:t>immobilitás</w:t>
      </w:r>
      <w:proofErr w:type="spellEnd"/>
      <w:r w:rsidR="005D48DE" w:rsidRPr="1F7E7671">
        <w:rPr>
          <w:sz w:val="24"/>
          <w:szCs w:val="24"/>
        </w:rPr>
        <w:t>. Az</w:t>
      </w:r>
      <w:r w:rsidR="00ED5CAE">
        <w:rPr>
          <w:sz w:val="24"/>
          <w:szCs w:val="24"/>
        </w:rPr>
        <w:t>t</w:t>
      </w:r>
      <w:r w:rsidR="005D48DE" w:rsidRPr="1F7E7671">
        <w:rPr>
          <w:sz w:val="24"/>
          <w:szCs w:val="24"/>
        </w:rPr>
        <w:t xml:space="preserve"> </w:t>
      </w:r>
      <w:r w:rsidR="00ED5CAE">
        <w:rPr>
          <w:sz w:val="24"/>
          <w:szCs w:val="24"/>
        </w:rPr>
        <w:t xml:space="preserve">a </w:t>
      </w:r>
      <w:r w:rsidR="005D48DE" w:rsidRPr="1F7E7671">
        <w:rPr>
          <w:sz w:val="24"/>
          <w:szCs w:val="24"/>
        </w:rPr>
        <w:t xml:space="preserve">kérdést teszi föl </w:t>
      </w:r>
      <w:r w:rsidR="15F2D13B" w:rsidRPr="1F7E7671">
        <w:rPr>
          <w:sz w:val="24"/>
          <w:szCs w:val="24"/>
        </w:rPr>
        <w:t>Reed-</w:t>
      </w:r>
      <w:proofErr w:type="spellStart"/>
      <w:r w:rsidR="15F2D13B" w:rsidRPr="1F7E7671">
        <w:rPr>
          <w:sz w:val="24"/>
          <w:szCs w:val="24"/>
        </w:rPr>
        <w:t>Danahay</w:t>
      </w:r>
      <w:proofErr w:type="spellEnd"/>
      <w:r w:rsidR="15F2D13B" w:rsidRPr="1F7E7671">
        <w:rPr>
          <w:sz w:val="24"/>
          <w:szCs w:val="24"/>
        </w:rPr>
        <w:t xml:space="preserve"> </w:t>
      </w:r>
      <w:r w:rsidR="00D05F37">
        <w:rPr>
          <w:sz w:val="24"/>
          <w:szCs w:val="24"/>
        </w:rPr>
        <w:t xml:space="preserve">a </w:t>
      </w:r>
      <w:proofErr w:type="spellStart"/>
      <w:r w:rsidR="00D05F37">
        <w:rPr>
          <w:sz w:val="24"/>
          <w:szCs w:val="24"/>
        </w:rPr>
        <w:t>bourdieu</w:t>
      </w:r>
      <w:proofErr w:type="spellEnd"/>
      <w:r w:rsidR="00D05F37">
        <w:rPr>
          <w:sz w:val="24"/>
          <w:szCs w:val="24"/>
        </w:rPr>
        <w:t xml:space="preserve">-i </w:t>
      </w:r>
      <w:r w:rsidR="00D32570" w:rsidRPr="1F7E7671">
        <w:rPr>
          <w:sz w:val="24"/>
          <w:szCs w:val="24"/>
        </w:rPr>
        <w:t>szövegeknek: H</w:t>
      </w:r>
      <w:r w:rsidR="00E72BDE" w:rsidRPr="1F7E7671">
        <w:rPr>
          <w:sz w:val="24"/>
          <w:szCs w:val="24"/>
        </w:rPr>
        <w:t>ogyan viszonyul egymáshoz a társadalmi és a földrajzi mobilitás</w:t>
      </w:r>
      <w:r w:rsidR="00ED5CAE">
        <w:rPr>
          <w:sz w:val="24"/>
          <w:szCs w:val="24"/>
        </w:rPr>
        <w:t>, a társadalmi és a fizikai tér</w:t>
      </w:r>
      <w:r w:rsidR="00E72BDE" w:rsidRPr="1F7E7671">
        <w:rPr>
          <w:sz w:val="24"/>
          <w:szCs w:val="24"/>
        </w:rPr>
        <w:t xml:space="preserve">? </w:t>
      </w:r>
      <w:r w:rsidR="000B79A7">
        <w:rPr>
          <w:sz w:val="24"/>
          <w:szCs w:val="24"/>
        </w:rPr>
        <w:t>Mi a következménye</w:t>
      </w:r>
      <w:r w:rsidR="00D32570" w:rsidRPr="1F7E7671">
        <w:rPr>
          <w:sz w:val="24"/>
          <w:szCs w:val="24"/>
        </w:rPr>
        <w:t xml:space="preserve"> a mobilitásnak és az </w:t>
      </w:r>
      <w:proofErr w:type="spellStart"/>
      <w:r w:rsidR="00D32570" w:rsidRPr="1F7E7671">
        <w:rPr>
          <w:sz w:val="24"/>
          <w:szCs w:val="24"/>
        </w:rPr>
        <w:t>immobilitásnak</w:t>
      </w:r>
      <w:proofErr w:type="spellEnd"/>
      <w:r w:rsidR="00D32570" w:rsidRPr="1F7E7671">
        <w:rPr>
          <w:sz w:val="24"/>
          <w:szCs w:val="24"/>
        </w:rPr>
        <w:t xml:space="preserve">? </w:t>
      </w:r>
      <w:r w:rsidR="000B79A7">
        <w:rPr>
          <w:sz w:val="24"/>
          <w:szCs w:val="24"/>
        </w:rPr>
        <w:t xml:space="preserve">Hogyan határozza meg a habitus, és hogyan érinti a habitust? </w:t>
      </w:r>
      <w:r w:rsidR="00FF5416" w:rsidRPr="1F7E7671">
        <w:rPr>
          <w:sz w:val="24"/>
          <w:szCs w:val="24"/>
        </w:rPr>
        <w:t>Hogyan kapcsolódik a</w:t>
      </w:r>
      <w:r w:rsidR="00E72BDE" w:rsidRPr="1F7E7671">
        <w:rPr>
          <w:sz w:val="24"/>
          <w:szCs w:val="24"/>
        </w:rPr>
        <w:t xml:space="preserve"> mobilitás</w:t>
      </w:r>
      <w:r w:rsidR="00ED5CAE">
        <w:rPr>
          <w:sz w:val="24"/>
          <w:szCs w:val="24"/>
        </w:rPr>
        <w:t>/</w:t>
      </w:r>
      <w:proofErr w:type="spellStart"/>
      <w:r w:rsidR="00ED5CAE">
        <w:rPr>
          <w:sz w:val="24"/>
          <w:szCs w:val="24"/>
        </w:rPr>
        <w:t>immobilitás</w:t>
      </w:r>
      <w:proofErr w:type="spellEnd"/>
      <w:r w:rsidR="00E72BDE" w:rsidRPr="1F7E7671">
        <w:rPr>
          <w:sz w:val="24"/>
          <w:szCs w:val="24"/>
        </w:rPr>
        <w:t xml:space="preserve"> a hatalom</w:t>
      </w:r>
      <w:r w:rsidR="00FF5416" w:rsidRPr="1F7E7671">
        <w:rPr>
          <w:sz w:val="24"/>
          <w:szCs w:val="24"/>
        </w:rPr>
        <w:t>hoz</w:t>
      </w:r>
      <w:r w:rsidR="00E72BDE" w:rsidRPr="1F7E7671">
        <w:rPr>
          <w:sz w:val="24"/>
          <w:szCs w:val="24"/>
        </w:rPr>
        <w:t xml:space="preserve"> meg a </w:t>
      </w:r>
      <w:proofErr w:type="gramStart"/>
      <w:r w:rsidR="00E72BDE" w:rsidRPr="1F7E7671">
        <w:rPr>
          <w:sz w:val="24"/>
          <w:szCs w:val="24"/>
        </w:rPr>
        <w:t>szimbolikus</w:t>
      </w:r>
      <w:proofErr w:type="gramEnd"/>
      <w:r w:rsidR="00E72BDE" w:rsidRPr="1F7E7671">
        <w:rPr>
          <w:sz w:val="24"/>
          <w:szCs w:val="24"/>
        </w:rPr>
        <w:t xml:space="preserve"> uralom</w:t>
      </w:r>
      <w:r w:rsidR="00FF5416" w:rsidRPr="1F7E7671">
        <w:rPr>
          <w:sz w:val="24"/>
          <w:szCs w:val="24"/>
        </w:rPr>
        <w:t>hoz</w:t>
      </w:r>
      <w:r w:rsidR="00E72BDE" w:rsidRPr="1F7E7671">
        <w:rPr>
          <w:sz w:val="24"/>
          <w:szCs w:val="24"/>
        </w:rPr>
        <w:t xml:space="preserve">? </w:t>
      </w:r>
    </w:p>
    <w:p w14:paraId="6808ACDD" w14:textId="4CACDF6E" w:rsidR="00C40B68" w:rsidRDefault="00AF0929">
      <w:pPr>
        <w:rPr>
          <w:sz w:val="24"/>
          <w:szCs w:val="24"/>
        </w:rPr>
      </w:pPr>
      <w:r>
        <w:rPr>
          <w:sz w:val="24"/>
          <w:szCs w:val="24"/>
        </w:rPr>
        <w:t xml:space="preserve">Hogy </w:t>
      </w:r>
      <w:r w:rsidRPr="1F7E7671">
        <w:rPr>
          <w:sz w:val="24"/>
          <w:szCs w:val="24"/>
        </w:rPr>
        <w:t>Reed-</w:t>
      </w:r>
      <w:proofErr w:type="spellStart"/>
      <w:r w:rsidRPr="1F7E7671">
        <w:rPr>
          <w:sz w:val="24"/>
          <w:szCs w:val="24"/>
        </w:rPr>
        <w:t>Danahay</w:t>
      </w:r>
      <w:proofErr w:type="spellEnd"/>
      <w:r w:rsidRPr="1F7E767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épp ezekkel a kérdésekkel fordul a </w:t>
      </w:r>
      <w:proofErr w:type="spellStart"/>
      <w:r>
        <w:rPr>
          <w:sz w:val="24"/>
          <w:szCs w:val="24"/>
        </w:rPr>
        <w:t>bourdieui</w:t>
      </w:r>
      <w:proofErr w:type="spellEnd"/>
      <w:r>
        <w:rPr>
          <w:sz w:val="24"/>
          <w:szCs w:val="24"/>
        </w:rPr>
        <w:t xml:space="preserve">-i szövegek felé, </w:t>
      </w:r>
      <w:r w:rsidR="0042226B">
        <w:rPr>
          <w:sz w:val="24"/>
          <w:szCs w:val="24"/>
        </w:rPr>
        <w:t xml:space="preserve">annak oka az, hogy úgy látja, </w:t>
      </w:r>
      <w:r w:rsidR="001B7034" w:rsidRPr="1F7E7671">
        <w:rPr>
          <w:sz w:val="24"/>
          <w:szCs w:val="24"/>
        </w:rPr>
        <w:t xml:space="preserve">a </w:t>
      </w:r>
      <w:r w:rsidR="00E72BDE" w:rsidRPr="1F7E7671">
        <w:rPr>
          <w:sz w:val="24"/>
          <w:szCs w:val="24"/>
        </w:rPr>
        <w:t xml:space="preserve">társadalmi tér </w:t>
      </w:r>
      <w:r w:rsidR="00D32570" w:rsidRPr="1F7E7671">
        <w:rPr>
          <w:sz w:val="24"/>
          <w:szCs w:val="24"/>
        </w:rPr>
        <w:t xml:space="preserve">központi eleme a gyakorlat </w:t>
      </w:r>
      <w:proofErr w:type="spellStart"/>
      <w:r w:rsidR="00D32570" w:rsidRPr="1F7E7671">
        <w:rPr>
          <w:sz w:val="24"/>
          <w:szCs w:val="24"/>
        </w:rPr>
        <w:t>b</w:t>
      </w:r>
      <w:r w:rsidR="008143C5">
        <w:rPr>
          <w:sz w:val="24"/>
          <w:szCs w:val="24"/>
        </w:rPr>
        <w:t>ourdieu</w:t>
      </w:r>
      <w:proofErr w:type="spellEnd"/>
      <w:r w:rsidR="00D32570" w:rsidRPr="1F7E7671">
        <w:rPr>
          <w:sz w:val="24"/>
          <w:szCs w:val="24"/>
        </w:rPr>
        <w:t xml:space="preserve">-i elméletének, </w:t>
      </w:r>
      <w:r w:rsidR="6D26CCD7" w:rsidRPr="1F7E7671">
        <w:rPr>
          <w:sz w:val="24"/>
          <w:szCs w:val="24"/>
        </w:rPr>
        <w:t xml:space="preserve">és </w:t>
      </w:r>
      <w:r w:rsidR="00C40B68">
        <w:rPr>
          <w:sz w:val="24"/>
          <w:szCs w:val="24"/>
        </w:rPr>
        <w:t xml:space="preserve">jelentős hozadékkal </w:t>
      </w:r>
      <w:r w:rsidR="00B208C8">
        <w:rPr>
          <w:sz w:val="24"/>
          <w:szCs w:val="24"/>
        </w:rPr>
        <w:t xml:space="preserve">tud </w:t>
      </w:r>
      <w:r w:rsidR="00C40B68">
        <w:rPr>
          <w:sz w:val="24"/>
          <w:szCs w:val="24"/>
        </w:rPr>
        <w:t>szolgál</w:t>
      </w:r>
      <w:r w:rsidR="00B208C8">
        <w:rPr>
          <w:sz w:val="24"/>
          <w:szCs w:val="24"/>
        </w:rPr>
        <w:t>ni</w:t>
      </w:r>
      <w:r w:rsidR="00C40B68">
        <w:rPr>
          <w:sz w:val="24"/>
          <w:szCs w:val="24"/>
        </w:rPr>
        <w:t xml:space="preserve"> </w:t>
      </w:r>
      <w:r w:rsidR="004907A3" w:rsidRPr="1F7E7671">
        <w:rPr>
          <w:sz w:val="24"/>
          <w:szCs w:val="24"/>
        </w:rPr>
        <w:t>a tér- és mobilitás</w:t>
      </w:r>
      <w:r w:rsidR="008143C5">
        <w:rPr>
          <w:sz w:val="24"/>
          <w:szCs w:val="24"/>
        </w:rPr>
        <w:t>kutatások</w:t>
      </w:r>
      <w:r w:rsidR="00C40B68">
        <w:rPr>
          <w:sz w:val="24"/>
          <w:szCs w:val="24"/>
        </w:rPr>
        <w:t xml:space="preserve"> számára</w:t>
      </w:r>
      <w:r w:rsidR="008143C5">
        <w:rPr>
          <w:sz w:val="24"/>
          <w:szCs w:val="24"/>
        </w:rPr>
        <w:t xml:space="preserve">. </w:t>
      </w:r>
      <w:r w:rsidR="00C40B68">
        <w:rPr>
          <w:sz w:val="24"/>
          <w:szCs w:val="24"/>
        </w:rPr>
        <w:t>A</w:t>
      </w:r>
      <w:r w:rsidR="00CB7D83" w:rsidRPr="1F7E7671">
        <w:rPr>
          <w:sz w:val="24"/>
          <w:szCs w:val="24"/>
        </w:rPr>
        <w:t xml:space="preserve"> legjelentősebb hoz</w:t>
      </w:r>
      <w:r w:rsidR="0042226B">
        <w:rPr>
          <w:sz w:val="24"/>
          <w:szCs w:val="24"/>
        </w:rPr>
        <w:t xml:space="preserve">adéka </w:t>
      </w:r>
      <w:r w:rsidR="00C40B68">
        <w:rPr>
          <w:sz w:val="24"/>
          <w:szCs w:val="24"/>
        </w:rPr>
        <w:t>szerint</w:t>
      </w:r>
      <w:r w:rsidR="0042226B">
        <w:rPr>
          <w:sz w:val="24"/>
          <w:szCs w:val="24"/>
        </w:rPr>
        <w:t>e</w:t>
      </w:r>
      <w:r w:rsidR="00C40B68">
        <w:rPr>
          <w:sz w:val="24"/>
          <w:szCs w:val="24"/>
        </w:rPr>
        <w:t xml:space="preserve"> az, hogy </w:t>
      </w:r>
      <w:proofErr w:type="spellStart"/>
      <w:r w:rsidR="00C40B68">
        <w:rPr>
          <w:sz w:val="24"/>
          <w:szCs w:val="24"/>
        </w:rPr>
        <w:t>Bourdieu</w:t>
      </w:r>
      <w:proofErr w:type="spellEnd"/>
      <w:r w:rsidR="00C40B68">
        <w:rPr>
          <w:sz w:val="24"/>
          <w:szCs w:val="24"/>
        </w:rPr>
        <w:t xml:space="preserve"> </w:t>
      </w:r>
      <w:r w:rsidR="00CB7D83" w:rsidRPr="1F7E7671">
        <w:rPr>
          <w:sz w:val="24"/>
          <w:szCs w:val="24"/>
        </w:rPr>
        <w:t>egy olyan fogalmi keret kidolgoz</w:t>
      </w:r>
      <w:r w:rsidR="00C40B68">
        <w:rPr>
          <w:sz w:val="24"/>
          <w:szCs w:val="24"/>
        </w:rPr>
        <w:t xml:space="preserve"> ki</w:t>
      </w:r>
      <w:r w:rsidR="00CB7D83" w:rsidRPr="1F7E7671">
        <w:rPr>
          <w:sz w:val="24"/>
          <w:szCs w:val="24"/>
        </w:rPr>
        <w:t>, amely összekapcsolja a társadalmi gyakorlatokat</w:t>
      </w:r>
      <w:r w:rsidR="00C40B68">
        <w:rPr>
          <w:sz w:val="24"/>
          <w:szCs w:val="24"/>
        </w:rPr>
        <w:t xml:space="preserve"> a </w:t>
      </w:r>
      <w:r w:rsidR="000B79A7">
        <w:rPr>
          <w:sz w:val="24"/>
          <w:szCs w:val="24"/>
        </w:rPr>
        <w:t xml:space="preserve">térrel, a társadalmival és fizikaival egyaránt. </w:t>
      </w:r>
      <w:r w:rsidR="0042226B">
        <w:rPr>
          <w:sz w:val="24"/>
          <w:szCs w:val="24"/>
        </w:rPr>
        <w:t xml:space="preserve">Könyvében </w:t>
      </w:r>
      <w:r w:rsidR="000B79A7">
        <w:rPr>
          <w:sz w:val="24"/>
          <w:szCs w:val="24"/>
        </w:rPr>
        <w:t>Reed-</w:t>
      </w:r>
      <w:proofErr w:type="spellStart"/>
      <w:r w:rsidR="000B79A7">
        <w:rPr>
          <w:sz w:val="24"/>
          <w:szCs w:val="24"/>
        </w:rPr>
        <w:t>Danahay</w:t>
      </w:r>
      <w:proofErr w:type="spellEnd"/>
      <w:r w:rsidR="000B79A7">
        <w:rPr>
          <w:sz w:val="24"/>
          <w:szCs w:val="24"/>
        </w:rPr>
        <w:t xml:space="preserve"> </w:t>
      </w:r>
      <w:r w:rsidR="00C40B68">
        <w:rPr>
          <w:sz w:val="24"/>
          <w:szCs w:val="24"/>
        </w:rPr>
        <w:t>a</w:t>
      </w:r>
      <w:r w:rsidR="00406A65" w:rsidRPr="1F7E7671">
        <w:rPr>
          <w:sz w:val="24"/>
          <w:szCs w:val="24"/>
        </w:rPr>
        <w:t>zt szeretné megmutatni, hogy a tér(</w:t>
      </w:r>
      <w:proofErr w:type="spellStart"/>
      <w:r w:rsidR="00406A65" w:rsidRPr="1F7E7671">
        <w:rPr>
          <w:sz w:val="24"/>
          <w:szCs w:val="24"/>
        </w:rPr>
        <w:t>beliség</w:t>
      </w:r>
      <w:proofErr w:type="spellEnd"/>
      <w:r w:rsidR="00406A65" w:rsidRPr="1F7E7671">
        <w:rPr>
          <w:sz w:val="24"/>
          <w:szCs w:val="24"/>
        </w:rPr>
        <w:t xml:space="preserve">) </w:t>
      </w:r>
      <w:proofErr w:type="gramStart"/>
      <w:r w:rsidR="00406A65" w:rsidRPr="1F7E7671">
        <w:rPr>
          <w:sz w:val="24"/>
          <w:szCs w:val="24"/>
        </w:rPr>
        <w:t>integráns</w:t>
      </w:r>
      <w:proofErr w:type="gramEnd"/>
      <w:r w:rsidR="00406A65" w:rsidRPr="1F7E7671">
        <w:rPr>
          <w:sz w:val="24"/>
          <w:szCs w:val="24"/>
        </w:rPr>
        <w:t xml:space="preserve"> része a </w:t>
      </w:r>
      <w:r w:rsidR="00C40B68">
        <w:rPr>
          <w:sz w:val="24"/>
          <w:szCs w:val="24"/>
        </w:rPr>
        <w:t xml:space="preserve">társadalmi </w:t>
      </w:r>
      <w:r w:rsidR="00406A65" w:rsidRPr="1F7E7671">
        <w:rPr>
          <w:sz w:val="24"/>
          <w:szCs w:val="24"/>
        </w:rPr>
        <w:t xml:space="preserve">gyakorlat </w:t>
      </w:r>
      <w:proofErr w:type="spellStart"/>
      <w:r w:rsidR="00406A65" w:rsidRPr="1F7E7671">
        <w:rPr>
          <w:sz w:val="24"/>
          <w:szCs w:val="24"/>
        </w:rPr>
        <w:t>b</w:t>
      </w:r>
      <w:r w:rsidR="00406A65">
        <w:rPr>
          <w:sz w:val="24"/>
          <w:szCs w:val="24"/>
        </w:rPr>
        <w:t>ourdieu</w:t>
      </w:r>
      <w:proofErr w:type="spellEnd"/>
      <w:r w:rsidR="00406A65">
        <w:rPr>
          <w:sz w:val="24"/>
          <w:szCs w:val="24"/>
        </w:rPr>
        <w:t>-i</w:t>
      </w:r>
      <w:r w:rsidR="00406A65" w:rsidRPr="1F7E7671">
        <w:rPr>
          <w:sz w:val="24"/>
          <w:szCs w:val="24"/>
        </w:rPr>
        <w:t xml:space="preserve"> elméletének, és nem lehet elválasztani a habitus elméletététől</w:t>
      </w:r>
      <w:r w:rsidR="00CB7D83">
        <w:rPr>
          <w:sz w:val="24"/>
          <w:szCs w:val="24"/>
        </w:rPr>
        <w:t>: a habitus teremt kapcsolatot a társadalmi és fizika</w:t>
      </w:r>
      <w:r w:rsidR="000B79A7">
        <w:rPr>
          <w:sz w:val="24"/>
          <w:szCs w:val="24"/>
        </w:rPr>
        <w:t xml:space="preserve">i tér között. </w:t>
      </w:r>
      <w:r w:rsidR="0042226B">
        <w:rPr>
          <w:sz w:val="24"/>
          <w:szCs w:val="24"/>
        </w:rPr>
        <w:t>Átfogó áttekintés kíván adni</w:t>
      </w:r>
      <w:r w:rsidR="001570F7" w:rsidRPr="1F7E7671">
        <w:rPr>
          <w:sz w:val="24"/>
          <w:szCs w:val="24"/>
        </w:rPr>
        <w:t xml:space="preserve"> a társ</w:t>
      </w:r>
      <w:r w:rsidR="00C40B68">
        <w:rPr>
          <w:sz w:val="24"/>
          <w:szCs w:val="24"/>
        </w:rPr>
        <w:t>adalmi</w:t>
      </w:r>
      <w:r w:rsidR="001570F7" w:rsidRPr="1F7E7671">
        <w:rPr>
          <w:sz w:val="24"/>
          <w:szCs w:val="24"/>
        </w:rPr>
        <w:t xml:space="preserve"> tér </w:t>
      </w:r>
      <w:proofErr w:type="spellStart"/>
      <w:r w:rsidR="001570F7" w:rsidRPr="1F7E7671">
        <w:rPr>
          <w:sz w:val="24"/>
          <w:szCs w:val="24"/>
        </w:rPr>
        <w:t>b</w:t>
      </w:r>
      <w:r w:rsidR="00C40B68">
        <w:rPr>
          <w:sz w:val="24"/>
          <w:szCs w:val="24"/>
        </w:rPr>
        <w:t>ourdieu</w:t>
      </w:r>
      <w:proofErr w:type="spellEnd"/>
      <w:r w:rsidR="00C40B68">
        <w:rPr>
          <w:sz w:val="24"/>
          <w:szCs w:val="24"/>
        </w:rPr>
        <w:t>-</w:t>
      </w:r>
      <w:r w:rsidR="0042226B">
        <w:rPr>
          <w:sz w:val="24"/>
          <w:szCs w:val="24"/>
        </w:rPr>
        <w:t xml:space="preserve">i </w:t>
      </w:r>
      <w:proofErr w:type="gramStart"/>
      <w:r w:rsidR="0042226B">
        <w:rPr>
          <w:sz w:val="24"/>
          <w:szCs w:val="24"/>
        </w:rPr>
        <w:t>koncepciójáról</w:t>
      </w:r>
      <w:proofErr w:type="gramEnd"/>
      <w:r w:rsidR="0042226B">
        <w:rPr>
          <w:sz w:val="24"/>
          <w:szCs w:val="24"/>
        </w:rPr>
        <w:t>, egyszersmind</w:t>
      </w:r>
      <w:r w:rsidR="001570F7" w:rsidRPr="1F7E7671">
        <w:rPr>
          <w:sz w:val="24"/>
          <w:szCs w:val="24"/>
        </w:rPr>
        <w:t xml:space="preserve"> fölmér</w:t>
      </w:r>
      <w:r w:rsidR="0042226B">
        <w:rPr>
          <w:sz w:val="24"/>
          <w:szCs w:val="24"/>
        </w:rPr>
        <w:t>ni</w:t>
      </w:r>
      <w:r w:rsidR="000B79A7">
        <w:rPr>
          <w:sz w:val="24"/>
          <w:szCs w:val="24"/>
        </w:rPr>
        <w:t xml:space="preserve"> jelentőségét</w:t>
      </w:r>
      <w:r w:rsidR="001570F7" w:rsidRPr="1F7E7671">
        <w:rPr>
          <w:sz w:val="24"/>
          <w:szCs w:val="24"/>
        </w:rPr>
        <w:t xml:space="preserve"> a </w:t>
      </w:r>
      <w:r w:rsidR="00C40B68">
        <w:rPr>
          <w:sz w:val="24"/>
          <w:szCs w:val="24"/>
        </w:rPr>
        <w:t xml:space="preserve">társadalmi és földrajzi </w:t>
      </w:r>
      <w:r w:rsidR="001570F7" w:rsidRPr="1F7E7671">
        <w:rPr>
          <w:sz w:val="24"/>
          <w:szCs w:val="24"/>
        </w:rPr>
        <w:t>mo</w:t>
      </w:r>
      <w:r w:rsidR="000C39A3" w:rsidRPr="1F7E7671">
        <w:rPr>
          <w:sz w:val="24"/>
          <w:szCs w:val="24"/>
        </w:rPr>
        <w:t>bilitás</w:t>
      </w:r>
      <w:r w:rsidR="00B208C8">
        <w:rPr>
          <w:sz w:val="24"/>
          <w:szCs w:val="24"/>
        </w:rPr>
        <w:t>t</w:t>
      </w:r>
      <w:r w:rsidR="00C40B68">
        <w:rPr>
          <w:sz w:val="24"/>
          <w:szCs w:val="24"/>
        </w:rPr>
        <w:t>/</w:t>
      </w:r>
      <w:proofErr w:type="spellStart"/>
      <w:r w:rsidR="00C40B68">
        <w:rPr>
          <w:sz w:val="24"/>
          <w:szCs w:val="24"/>
        </w:rPr>
        <w:t>immobilitás</w:t>
      </w:r>
      <w:proofErr w:type="spellEnd"/>
      <w:r w:rsidR="005622AB">
        <w:rPr>
          <w:sz w:val="24"/>
          <w:szCs w:val="24"/>
        </w:rPr>
        <w:t xml:space="preserve"> témáját</w:t>
      </w:r>
      <w:r w:rsidR="00B208C8">
        <w:rPr>
          <w:sz w:val="24"/>
          <w:szCs w:val="24"/>
        </w:rPr>
        <w:t xml:space="preserve"> </w:t>
      </w:r>
      <w:r w:rsidR="000C39A3" w:rsidRPr="1F7E7671">
        <w:rPr>
          <w:sz w:val="24"/>
          <w:szCs w:val="24"/>
        </w:rPr>
        <w:t>illetően.</w:t>
      </w:r>
    </w:p>
    <w:p w14:paraId="543471AB" w14:textId="77777777" w:rsidR="00FE6B50" w:rsidRDefault="005622AB" w:rsidP="00FE6B50">
      <w:pPr>
        <w:rPr>
          <w:sz w:val="24"/>
          <w:szCs w:val="24"/>
        </w:rPr>
      </w:pPr>
      <w:r>
        <w:rPr>
          <w:sz w:val="24"/>
          <w:szCs w:val="24"/>
        </w:rPr>
        <w:t xml:space="preserve">Most jöjjön </w:t>
      </w:r>
      <w:r w:rsidR="003C5B42">
        <w:rPr>
          <w:sz w:val="24"/>
          <w:szCs w:val="24"/>
        </w:rPr>
        <w:t xml:space="preserve">ebből </w:t>
      </w:r>
      <w:r>
        <w:rPr>
          <w:sz w:val="24"/>
          <w:szCs w:val="24"/>
        </w:rPr>
        <w:t xml:space="preserve">egy kis </w:t>
      </w:r>
      <w:r w:rsidR="00EC5466">
        <w:rPr>
          <w:sz w:val="24"/>
          <w:szCs w:val="24"/>
        </w:rPr>
        <w:t>ízelítő</w:t>
      </w:r>
      <w:r w:rsidR="00FE6B50">
        <w:rPr>
          <w:sz w:val="24"/>
          <w:szCs w:val="24"/>
        </w:rPr>
        <w:t xml:space="preserve">! </w:t>
      </w:r>
    </w:p>
    <w:p w14:paraId="60C1CDA2" w14:textId="6F315FC8" w:rsidR="005622AB" w:rsidRPr="00FE6B50" w:rsidRDefault="00265471" w:rsidP="00FE6B50">
      <w:pPr>
        <w:rPr>
          <w:sz w:val="24"/>
          <w:szCs w:val="24"/>
        </w:rPr>
      </w:pPr>
      <w:r w:rsidRPr="00FE6B50">
        <w:rPr>
          <w:i/>
          <w:sz w:val="24"/>
          <w:szCs w:val="24"/>
        </w:rPr>
        <w:t>Társadalmi tér és habitus</w:t>
      </w:r>
      <w:r w:rsidRPr="00FE6B50">
        <w:rPr>
          <w:sz w:val="24"/>
          <w:szCs w:val="24"/>
        </w:rPr>
        <w:t xml:space="preserve">. </w:t>
      </w:r>
      <w:r w:rsidR="00AA7C97" w:rsidRPr="00FE6B50">
        <w:rPr>
          <w:sz w:val="24"/>
          <w:szCs w:val="24"/>
        </w:rPr>
        <w:t xml:space="preserve">A </w:t>
      </w:r>
      <w:r w:rsidR="00EC5466" w:rsidRPr="00FE6B50">
        <w:rPr>
          <w:sz w:val="24"/>
          <w:szCs w:val="24"/>
        </w:rPr>
        <w:t>társadalmi tér</w:t>
      </w:r>
      <w:r w:rsidR="00C42305" w:rsidRPr="00FE6B50">
        <w:rPr>
          <w:sz w:val="24"/>
          <w:szCs w:val="24"/>
        </w:rPr>
        <w:t xml:space="preserve"> fogalmát</w:t>
      </w:r>
      <w:r w:rsidR="00AA7C97" w:rsidRPr="00FE6B50">
        <w:rPr>
          <w:sz w:val="24"/>
          <w:szCs w:val="24"/>
        </w:rPr>
        <w:t xml:space="preserve"> </w:t>
      </w:r>
      <w:proofErr w:type="spellStart"/>
      <w:r w:rsidR="00AA7C97" w:rsidRPr="00FE6B50">
        <w:rPr>
          <w:sz w:val="24"/>
          <w:szCs w:val="24"/>
        </w:rPr>
        <w:t>Bourdieu</w:t>
      </w:r>
      <w:proofErr w:type="spellEnd"/>
      <w:r w:rsidR="00AA7C97" w:rsidRPr="00FE6B50">
        <w:rPr>
          <w:sz w:val="24"/>
          <w:szCs w:val="24"/>
        </w:rPr>
        <w:t xml:space="preserve"> azért vezeti be, hogy szakítson a társadalmi világ szubsztanciális fölfogásával: a valóság, amelyet a társadalmi tér jelöl, </w:t>
      </w:r>
      <w:proofErr w:type="spellStart"/>
      <w:r w:rsidR="00AA7C97" w:rsidRPr="00FE6B50">
        <w:rPr>
          <w:sz w:val="24"/>
          <w:szCs w:val="24"/>
        </w:rPr>
        <w:t>relacionális</w:t>
      </w:r>
      <w:proofErr w:type="spellEnd"/>
      <w:r w:rsidR="00AA7C97" w:rsidRPr="00FE6B50">
        <w:rPr>
          <w:sz w:val="24"/>
          <w:szCs w:val="24"/>
        </w:rPr>
        <w:t>, alkotóelemeinek kölcsönös egymásra vonatkozás</w:t>
      </w:r>
      <w:r w:rsidRPr="00FE6B50">
        <w:rPr>
          <w:sz w:val="24"/>
          <w:szCs w:val="24"/>
        </w:rPr>
        <w:t xml:space="preserve">a határozza meg, </w:t>
      </w:r>
      <w:r w:rsidR="00AA7C97" w:rsidRPr="00FE6B50">
        <w:rPr>
          <w:sz w:val="24"/>
          <w:szCs w:val="24"/>
        </w:rPr>
        <w:t xml:space="preserve">a különbségekben és különbségek által létezik és marad fenn. </w:t>
      </w:r>
      <w:r w:rsidRPr="00FE6B50">
        <w:rPr>
          <w:sz w:val="24"/>
          <w:szCs w:val="24"/>
        </w:rPr>
        <w:t xml:space="preserve">A társadalmi tér, szól a </w:t>
      </w:r>
      <w:proofErr w:type="spellStart"/>
      <w:r w:rsidRPr="00FE6B50">
        <w:rPr>
          <w:sz w:val="24"/>
          <w:szCs w:val="24"/>
        </w:rPr>
        <w:t>bourdieu</w:t>
      </w:r>
      <w:proofErr w:type="spellEnd"/>
      <w:r w:rsidRPr="00FE6B50">
        <w:rPr>
          <w:sz w:val="24"/>
          <w:szCs w:val="24"/>
        </w:rPr>
        <w:t xml:space="preserve">-i meghatározás, </w:t>
      </w:r>
      <w:proofErr w:type="gramStart"/>
      <w:r w:rsidR="00747F4C" w:rsidRPr="00FE6B50">
        <w:rPr>
          <w:sz w:val="24"/>
          <w:szCs w:val="24"/>
        </w:rPr>
        <w:t>pozíciók</w:t>
      </w:r>
      <w:proofErr w:type="gramEnd"/>
      <w:r w:rsidR="00747F4C" w:rsidRPr="00FE6B50">
        <w:rPr>
          <w:sz w:val="24"/>
          <w:szCs w:val="24"/>
        </w:rPr>
        <w:t xml:space="preserve"> </w:t>
      </w:r>
      <w:r w:rsidR="00242FD3" w:rsidRPr="00FE6B50">
        <w:rPr>
          <w:sz w:val="24"/>
          <w:szCs w:val="24"/>
        </w:rPr>
        <w:t xml:space="preserve">és diszpozíciók </w:t>
      </w:r>
      <w:r w:rsidR="00747F4C" w:rsidRPr="00FE6B50">
        <w:rPr>
          <w:sz w:val="24"/>
          <w:szCs w:val="24"/>
        </w:rPr>
        <w:t>összessége</w:t>
      </w:r>
      <w:r w:rsidR="00AA7C97" w:rsidRPr="00FE6B50">
        <w:rPr>
          <w:sz w:val="24"/>
          <w:szCs w:val="24"/>
        </w:rPr>
        <w:t xml:space="preserve">; </w:t>
      </w:r>
      <w:r w:rsidR="00747F4C" w:rsidRPr="00FE6B50">
        <w:rPr>
          <w:sz w:val="24"/>
          <w:szCs w:val="24"/>
        </w:rPr>
        <w:t xml:space="preserve">a pozíciókat </w:t>
      </w:r>
      <w:r w:rsidR="00242FD3" w:rsidRPr="00FE6B50">
        <w:rPr>
          <w:sz w:val="24"/>
          <w:szCs w:val="24"/>
        </w:rPr>
        <w:t xml:space="preserve">és diszpozíciókat </w:t>
      </w:r>
      <w:r w:rsidR="00AA7C97" w:rsidRPr="00FE6B50">
        <w:rPr>
          <w:sz w:val="24"/>
          <w:szCs w:val="24"/>
        </w:rPr>
        <w:t xml:space="preserve">azok </w:t>
      </w:r>
      <w:r w:rsidR="00747F4C" w:rsidRPr="00FE6B50">
        <w:rPr>
          <w:sz w:val="24"/>
          <w:szCs w:val="24"/>
        </w:rPr>
        <w:t>egymá</w:t>
      </w:r>
      <w:r w:rsidR="00AA7C97" w:rsidRPr="00FE6B50">
        <w:rPr>
          <w:sz w:val="24"/>
          <w:szCs w:val="24"/>
        </w:rPr>
        <w:t>s</w:t>
      </w:r>
      <w:r w:rsidR="00747F4C" w:rsidRPr="00FE6B50">
        <w:rPr>
          <w:sz w:val="24"/>
          <w:szCs w:val="24"/>
        </w:rPr>
        <w:t xml:space="preserve">ra </w:t>
      </w:r>
      <w:r w:rsidR="00AA7C97" w:rsidRPr="00FE6B50">
        <w:rPr>
          <w:sz w:val="24"/>
          <w:szCs w:val="24"/>
        </w:rPr>
        <w:t xml:space="preserve">vonatkozása, egymáshoz való </w:t>
      </w:r>
      <w:r w:rsidR="00747F4C" w:rsidRPr="00FE6B50">
        <w:rPr>
          <w:sz w:val="24"/>
          <w:szCs w:val="24"/>
        </w:rPr>
        <w:t>távolság</w:t>
      </w:r>
      <w:r w:rsidR="00AA7C97" w:rsidRPr="00FE6B50">
        <w:rPr>
          <w:sz w:val="24"/>
          <w:szCs w:val="24"/>
        </w:rPr>
        <w:t>a/közelségük,</w:t>
      </w:r>
      <w:r w:rsidR="00747F4C" w:rsidRPr="00FE6B50">
        <w:rPr>
          <w:sz w:val="24"/>
          <w:szCs w:val="24"/>
        </w:rPr>
        <w:t xml:space="preserve"> valamint hi</w:t>
      </w:r>
      <w:r w:rsidR="00C42305" w:rsidRPr="00FE6B50">
        <w:rPr>
          <w:sz w:val="24"/>
          <w:szCs w:val="24"/>
        </w:rPr>
        <w:t>erarchikus viszonyuk</w:t>
      </w:r>
      <w:r w:rsidR="00747F4C" w:rsidRPr="00FE6B50">
        <w:rPr>
          <w:sz w:val="24"/>
          <w:szCs w:val="24"/>
        </w:rPr>
        <w:t xml:space="preserve"> határoz</w:t>
      </w:r>
      <w:r w:rsidR="00C42305" w:rsidRPr="00FE6B50">
        <w:rPr>
          <w:sz w:val="24"/>
          <w:szCs w:val="24"/>
        </w:rPr>
        <w:t>za</w:t>
      </w:r>
      <w:r w:rsidR="00747F4C" w:rsidRPr="00FE6B50">
        <w:rPr>
          <w:sz w:val="24"/>
          <w:szCs w:val="24"/>
        </w:rPr>
        <w:t xml:space="preserve"> meg</w:t>
      </w:r>
      <w:r w:rsidR="004D2984" w:rsidRPr="00FE6B50">
        <w:rPr>
          <w:sz w:val="24"/>
          <w:szCs w:val="24"/>
        </w:rPr>
        <w:t>.</w:t>
      </w:r>
    </w:p>
    <w:p w14:paraId="369F34DD" w14:textId="6F993215" w:rsidR="003C5B42" w:rsidRDefault="00004304" w:rsidP="003C5B42">
      <w:pPr>
        <w:spacing w:line="276" w:lineRule="auto"/>
        <w:rPr>
          <w:sz w:val="24"/>
          <w:szCs w:val="24"/>
        </w:rPr>
      </w:pPr>
      <w:r w:rsidRPr="003C5B42">
        <w:rPr>
          <w:sz w:val="24"/>
          <w:szCs w:val="24"/>
        </w:rPr>
        <w:t xml:space="preserve">Az </w:t>
      </w:r>
      <w:proofErr w:type="gramStart"/>
      <w:r w:rsidRPr="003C5B42">
        <w:rPr>
          <w:sz w:val="24"/>
          <w:szCs w:val="24"/>
        </w:rPr>
        <w:t>ágensek</w:t>
      </w:r>
      <w:proofErr w:type="gramEnd"/>
      <w:r w:rsidRPr="003C5B42">
        <w:rPr>
          <w:sz w:val="24"/>
          <w:szCs w:val="24"/>
        </w:rPr>
        <w:t xml:space="preserve"> társadalmi térben elfoglalt pozíciójá</w:t>
      </w:r>
      <w:r w:rsidR="00A924ED" w:rsidRPr="003C5B42">
        <w:rPr>
          <w:sz w:val="24"/>
          <w:szCs w:val="24"/>
        </w:rPr>
        <w:t>hoz</w:t>
      </w:r>
      <w:r w:rsidRPr="003C5B42">
        <w:rPr>
          <w:sz w:val="24"/>
          <w:szCs w:val="24"/>
        </w:rPr>
        <w:t xml:space="preserve">, melyet a birtokolt tőke összmennyisége és a tőke szerkezete, a tőke megoszlása és összetétele definiál, az ágensekbe </w:t>
      </w:r>
      <w:r w:rsidR="00C42305" w:rsidRPr="003C5B42">
        <w:rPr>
          <w:sz w:val="24"/>
          <w:szCs w:val="24"/>
        </w:rPr>
        <w:t xml:space="preserve">társadalmi gyakorlatok során </w:t>
      </w:r>
      <w:r w:rsidRPr="003C5B42">
        <w:rPr>
          <w:sz w:val="24"/>
          <w:szCs w:val="24"/>
        </w:rPr>
        <w:t>bevésődő diszpozíciók</w:t>
      </w:r>
      <w:r w:rsidR="00265471">
        <w:rPr>
          <w:sz w:val="24"/>
          <w:szCs w:val="24"/>
        </w:rPr>
        <w:t>, habitusok</w:t>
      </w:r>
      <w:r w:rsidRPr="003C5B42">
        <w:rPr>
          <w:sz w:val="24"/>
          <w:szCs w:val="24"/>
        </w:rPr>
        <w:t xml:space="preserve"> rendelhetők: </w:t>
      </w:r>
      <w:r w:rsidR="00747F4C" w:rsidRPr="003C5B42">
        <w:rPr>
          <w:sz w:val="24"/>
          <w:szCs w:val="24"/>
        </w:rPr>
        <w:t>társadalmi térben elfoglalt pozíciók</w:t>
      </w:r>
      <w:r w:rsidRPr="003C5B42">
        <w:rPr>
          <w:sz w:val="24"/>
          <w:szCs w:val="24"/>
        </w:rPr>
        <w:t xml:space="preserve"> –</w:t>
      </w:r>
      <w:r w:rsidR="00747F4C" w:rsidRPr="003C5B42">
        <w:rPr>
          <w:sz w:val="24"/>
          <w:szCs w:val="24"/>
        </w:rPr>
        <w:t xml:space="preserve"> az életfeltételek</w:t>
      </w:r>
      <w:r w:rsidR="00A924ED" w:rsidRPr="003C5B42">
        <w:rPr>
          <w:sz w:val="24"/>
          <w:szCs w:val="24"/>
        </w:rPr>
        <w:t>, körülmények és kényszerek</w:t>
      </w:r>
      <w:r w:rsidRPr="003C5B42">
        <w:rPr>
          <w:sz w:val="24"/>
          <w:szCs w:val="24"/>
        </w:rPr>
        <w:t xml:space="preserve"> </w:t>
      </w:r>
      <w:r w:rsidR="00747F4C" w:rsidRPr="003C5B42">
        <w:rPr>
          <w:sz w:val="24"/>
          <w:szCs w:val="24"/>
        </w:rPr>
        <w:t xml:space="preserve">azonossága okán </w:t>
      </w:r>
      <w:r w:rsidRPr="003C5B42">
        <w:rPr>
          <w:sz w:val="24"/>
          <w:szCs w:val="24"/>
        </w:rPr>
        <w:t>–</w:t>
      </w:r>
      <w:r w:rsidR="00747F4C" w:rsidRPr="003C5B42">
        <w:rPr>
          <w:sz w:val="24"/>
          <w:szCs w:val="24"/>
        </w:rPr>
        <w:t xml:space="preserve"> hasonló </w:t>
      </w:r>
      <w:r w:rsidR="00265471">
        <w:rPr>
          <w:sz w:val="24"/>
          <w:szCs w:val="24"/>
        </w:rPr>
        <w:t xml:space="preserve">diszpozíciókat vésnek be, </w:t>
      </w:r>
      <w:r w:rsidR="00192611" w:rsidRPr="003C5B42">
        <w:rPr>
          <w:sz w:val="24"/>
          <w:szCs w:val="24"/>
        </w:rPr>
        <w:t xml:space="preserve">hasonló </w:t>
      </w:r>
      <w:r w:rsidR="00747F4C" w:rsidRPr="003C5B42">
        <w:rPr>
          <w:sz w:val="24"/>
          <w:szCs w:val="24"/>
        </w:rPr>
        <w:t>habitusokat eredményeznek. A társadalmi t</w:t>
      </w:r>
      <w:r w:rsidRPr="003C5B42">
        <w:rPr>
          <w:sz w:val="24"/>
          <w:szCs w:val="24"/>
        </w:rPr>
        <w:t>ér</w:t>
      </w:r>
      <w:r w:rsidR="00747F4C" w:rsidRPr="003C5B42">
        <w:rPr>
          <w:sz w:val="24"/>
          <w:szCs w:val="24"/>
        </w:rPr>
        <w:t xml:space="preserve"> és </w:t>
      </w:r>
      <w:r w:rsidRPr="003C5B42">
        <w:rPr>
          <w:sz w:val="24"/>
          <w:szCs w:val="24"/>
        </w:rPr>
        <w:t xml:space="preserve">a </w:t>
      </w:r>
      <w:r w:rsidR="00747F4C" w:rsidRPr="003C5B42">
        <w:rPr>
          <w:sz w:val="24"/>
          <w:szCs w:val="24"/>
        </w:rPr>
        <w:t>habitusok ter</w:t>
      </w:r>
      <w:r w:rsidRPr="003C5B42">
        <w:rPr>
          <w:sz w:val="24"/>
          <w:szCs w:val="24"/>
        </w:rPr>
        <w:t>e</w:t>
      </w:r>
      <w:r w:rsidR="00747F4C" w:rsidRPr="003C5B42">
        <w:rPr>
          <w:sz w:val="24"/>
          <w:szCs w:val="24"/>
        </w:rPr>
        <w:t xml:space="preserve"> </w:t>
      </w:r>
      <w:proofErr w:type="gramStart"/>
      <w:r w:rsidRPr="003C5B42">
        <w:rPr>
          <w:sz w:val="24"/>
          <w:szCs w:val="24"/>
        </w:rPr>
        <w:t>ennélfogva</w:t>
      </w:r>
      <w:proofErr w:type="gramEnd"/>
      <w:r w:rsidRPr="003C5B42">
        <w:rPr>
          <w:sz w:val="24"/>
          <w:szCs w:val="24"/>
        </w:rPr>
        <w:t xml:space="preserve"> </w:t>
      </w:r>
      <w:r w:rsidR="00747F4C" w:rsidRPr="003C5B42">
        <w:rPr>
          <w:sz w:val="24"/>
          <w:szCs w:val="24"/>
        </w:rPr>
        <w:t>egybevágó</w:t>
      </w:r>
      <w:r w:rsidR="00A924ED" w:rsidRPr="003C5B42">
        <w:rPr>
          <w:sz w:val="24"/>
          <w:szCs w:val="24"/>
        </w:rPr>
        <w:t>. Ezért állíthatja Reed-</w:t>
      </w:r>
      <w:proofErr w:type="spellStart"/>
      <w:r w:rsidR="00A924ED" w:rsidRPr="003C5B42">
        <w:rPr>
          <w:sz w:val="24"/>
          <w:szCs w:val="24"/>
        </w:rPr>
        <w:t>Danahay</w:t>
      </w:r>
      <w:proofErr w:type="spellEnd"/>
      <w:r w:rsidR="00A924ED" w:rsidRPr="003C5B42">
        <w:rPr>
          <w:sz w:val="24"/>
          <w:szCs w:val="24"/>
        </w:rPr>
        <w:t xml:space="preserve">, hogy a habitus </w:t>
      </w:r>
      <w:r w:rsidR="00A924ED" w:rsidRPr="003C5B42">
        <w:rPr>
          <w:sz w:val="24"/>
          <w:szCs w:val="24"/>
        </w:rPr>
        <w:lastRenderedPageBreak/>
        <w:t xml:space="preserve">társadalmi </w:t>
      </w:r>
      <w:proofErr w:type="gramStart"/>
      <w:r w:rsidR="00A924ED" w:rsidRPr="003C5B42">
        <w:rPr>
          <w:sz w:val="24"/>
          <w:szCs w:val="24"/>
        </w:rPr>
        <w:t>pozíciót</w:t>
      </w:r>
      <w:proofErr w:type="gramEnd"/>
      <w:r w:rsidR="00A924ED" w:rsidRPr="003C5B42">
        <w:rPr>
          <w:sz w:val="24"/>
          <w:szCs w:val="24"/>
        </w:rPr>
        <w:t xml:space="preserve"> fejez ki</w:t>
      </w:r>
      <w:r w:rsidR="003B5269" w:rsidRPr="003C5B42">
        <w:rPr>
          <w:sz w:val="24"/>
          <w:szCs w:val="24"/>
        </w:rPr>
        <w:t>, avagy</w:t>
      </w:r>
      <w:r w:rsidR="00192611" w:rsidRPr="003C5B42">
        <w:rPr>
          <w:sz w:val="24"/>
          <w:szCs w:val="24"/>
        </w:rPr>
        <w:t xml:space="preserve"> hogy </w:t>
      </w:r>
      <w:r w:rsidR="003B5269" w:rsidRPr="003C5B42">
        <w:rPr>
          <w:sz w:val="24"/>
          <w:szCs w:val="24"/>
        </w:rPr>
        <w:t>a habitus társadalmi pozíciót jelöl a társadalmi térben.</w:t>
      </w:r>
      <w:r w:rsidR="00A924ED" w:rsidRPr="003C5B42">
        <w:rPr>
          <w:sz w:val="24"/>
          <w:szCs w:val="24"/>
        </w:rPr>
        <w:t xml:space="preserve"> Könyvében e két fogalmat helyezi középpontba</w:t>
      </w:r>
      <w:r w:rsidR="004D2984" w:rsidRPr="003C5B42">
        <w:rPr>
          <w:sz w:val="24"/>
          <w:szCs w:val="24"/>
        </w:rPr>
        <w:t xml:space="preserve">, amellett érvelve, hogy társadalmi tér és habitus, nem pedig a mező vagy tőkefajták </w:t>
      </w:r>
      <w:proofErr w:type="spellStart"/>
      <w:r w:rsidR="004D2984" w:rsidRPr="003C5B42">
        <w:rPr>
          <w:sz w:val="24"/>
          <w:szCs w:val="24"/>
        </w:rPr>
        <w:t>bourdieu</w:t>
      </w:r>
      <w:proofErr w:type="spellEnd"/>
      <w:r w:rsidR="004D2984" w:rsidRPr="003C5B42">
        <w:rPr>
          <w:sz w:val="24"/>
          <w:szCs w:val="24"/>
        </w:rPr>
        <w:t xml:space="preserve">-i </w:t>
      </w:r>
      <w:proofErr w:type="gramStart"/>
      <w:r w:rsidR="004D2984" w:rsidRPr="003C5B42">
        <w:rPr>
          <w:sz w:val="24"/>
          <w:szCs w:val="24"/>
        </w:rPr>
        <w:t>koncepciója</w:t>
      </w:r>
      <w:proofErr w:type="gramEnd"/>
      <w:r w:rsidR="004D2984" w:rsidRPr="003C5B42">
        <w:rPr>
          <w:sz w:val="24"/>
          <w:szCs w:val="24"/>
        </w:rPr>
        <w:t xml:space="preserve"> szolgál fontos és jelentős mondanivalóval a kortárs mobilitáskutatás</w:t>
      </w:r>
      <w:r w:rsidR="00192611" w:rsidRPr="003C5B42">
        <w:rPr>
          <w:sz w:val="24"/>
          <w:szCs w:val="24"/>
        </w:rPr>
        <w:t xml:space="preserve">ok </w:t>
      </w:r>
      <w:r w:rsidR="004D2984" w:rsidRPr="003C5B42">
        <w:rPr>
          <w:sz w:val="24"/>
          <w:szCs w:val="24"/>
        </w:rPr>
        <w:t>számára.</w:t>
      </w:r>
    </w:p>
    <w:p w14:paraId="498C6804" w14:textId="2BDD3F5C" w:rsidR="00FE6B50" w:rsidRDefault="00FE6B50" w:rsidP="003C5B42">
      <w:pPr>
        <w:spacing w:line="276" w:lineRule="auto"/>
        <w:rPr>
          <w:sz w:val="24"/>
          <w:szCs w:val="24"/>
        </w:rPr>
      </w:pPr>
      <w:r w:rsidRPr="00FE6B50">
        <w:rPr>
          <w:i/>
          <w:sz w:val="24"/>
          <w:szCs w:val="24"/>
        </w:rPr>
        <w:t>Habitus és tér</w:t>
      </w:r>
      <w:r>
        <w:rPr>
          <w:sz w:val="24"/>
          <w:szCs w:val="24"/>
        </w:rPr>
        <w:t xml:space="preserve">. </w:t>
      </w:r>
      <w:r w:rsidR="003B5269" w:rsidRPr="007C6C21">
        <w:rPr>
          <w:sz w:val="24"/>
          <w:szCs w:val="24"/>
        </w:rPr>
        <w:t>A habitus összekapcsolja egymással a</w:t>
      </w:r>
      <w:r w:rsidR="003818B1">
        <w:rPr>
          <w:sz w:val="24"/>
          <w:szCs w:val="24"/>
        </w:rPr>
        <w:t xml:space="preserve"> társadalmi és a fizikai teret. A</w:t>
      </w:r>
      <w:r w:rsidR="003B5269" w:rsidRPr="007C6C21">
        <w:rPr>
          <w:sz w:val="24"/>
          <w:szCs w:val="24"/>
        </w:rPr>
        <w:t xml:space="preserve"> habitus </w:t>
      </w:r>
      <w:r w:rsidR="00A3376C">
        <w:rPr>
          <w:sz w:val="24"/>
          <w:szCs w:val="24"/>
        </w:rPr>
        <w:t xml:space="preserve">egyrészt </w:t>
      </w:r>
      <w:r w:rsidR="003B5269" w:rsidRPr="007C6C21">
        <w:rPr>
          <w:sz w:val="24"/>
          <w:szCs w:val="24"/>
        </w:rPr>
        <w:t>beleírja magát a fizikai térbe, amiért is a fizikai t</w:t>
      </w:r>
      <w:r w:rsidR="00192611" w:rsidRPr="007C6C21">
        <w:rPr>
          <w:sz w:val="24"/>
          <w:szCs w:val="24"/>
        </w:rPr>
        <w:t xml:space="preserve">ér testet öltött </w:t>
      </w:r>
      <w:r w:rsidR="003B5269" w:rsidRPr="007C6C21">
        <w:rPr>
          <w:sz w:val="24"/>
          <w:szCs w:val="24"/>
        </w:rPr>
        <w:t>társadalmi tér. Ahogyan a társadalmi tér, úgy a habitusok tere</w:t>
      </w:r>
      <w:r w:rsidR="004D2984" w:rsidRPr="007C6C21">
        <w:rPr>
          <w:sz w:val="24"/>
          <w:szCs w:val="24"/>
        </w:rPr>
        <w:t xml:space="preserve"> is</w:t>
      </w:r>
      <w:r w:rsidR="003B5269" w:rsidRPr="007C6C21">
        <w:rPr>
          <w:sz w:val="24"/>
          <w:szCs w:val="24"/>
        </w:rPr>
        <w:t xml:space="preserve"> </w:t>
      </w:r>
      <w:proofErr w:type="spellStart"/>
      <w:r w:rsidR="003B5269" w:rsidRPr="007C6C21">
        <w:rPr>
          <w:sz w:val="24"/>
          <w:szCs w:val="24"/>
        </w:rPr>
        <w:t>relacionális</w:t>
      </w:r>
      <w:proofErr w:type="spellEnd"/>
      <w:r w:rsidR="003B5269" w:rsidRPr="007C6C21">
        <w:rPr>
          <w:sz w:val="24"/>
          <w:szCs w:val="24"/>
        </w:rPr>
        <w:t>; a</w:t>
      </w:r>
      <w:r w:rsidR="004D2984" w:rsidRPr="007C6C21">
        <w:rPr>
          <w:sz w:val="24"/>
          <w:szCs w:val="24"/>
        </w:rPr>
        <w:t xml:space="preserve"> habitu</w:t>
      </w:r>
      <w:r w:rsidR="00192611" w:rsidRPr="007C6C21">
        <w:rPr>
          <w:sz w:val="24"/>
          <w:szCs w:val="24"/>
        </w:rPr>
        <w:t>s</w:t>
      </w:r>
      <w:r w:rsidR="004D2984" w:rsidRPr="007C6C21">
        <w:rPr>
          <w:sz w:val="24"/>
          <w:szCs w:val="24"/>
        </w:rPr>
        <w:t xml:space="preserve">ok térbe íródása </w:t>
      </w:r>
      <w:r w:rsidR="00192611" w:rsidRPr="007C6C21">
        <w:rPr>
          <w:sz w:val="24"/>
          <w:szCs w:val="24"/>
        </w:rPr>
        <w:t xml:space="preserve">így </w:t>
      </w:r>
      <w:r>
        <w:rPr>
          <w:sz w:val="24"/>
          <w:szCs w:val="24"/>
        </w:rPr>
        <w:t xml:space="preserve">egyben a </w:t>
      </w:r>
      <w:proofErr w:type="gramStart"/>
      <w:r>
        <w:rPr>
          <w:sz w:val="24"/>
          <w:szCs w:val="24"/>
        </w:rPr>
        <w:t>relációk</w:t>
      </w:r>
      <w:proofErr w:type="gramEnd"/>
      <w:r>
        <w:rPr>
          <w:sz w:val="24"/>
          <w:szCs w:val="24"/>
        </w:rPr>
        <w:t xml:space="preserve"> térbe íródása:</w:t>
      </w:r>
      <w:r w:rsidR="004D2984" w:rsidRPr="007C6C21">
        <w:rPr>
          <w:sz w:val="24"/>
          <w:szCs w:val="24"/>
        </w:rPr>
        <w:t xml:space="preserve"> a</w:t>
      </w:r>
      <w:r w:rsidR="003B5269" w:rsidRPr="007C6C21">
        <w:rPr>
          <w:sz w:val="24"/>
          <w:szCs w:val="24"/>
        </w:rPr>
        <w:t xml:space="preserve"> h</w:t>
      </w:r>
      <w:r w:rsidR="007C6C21" w:rsidRPr="007C6C21">
        <w:rPr>
          <w:sz w:val="24"/>
          <w:szCs w:val="24"/>
        </w:rPr>
        <w:t xml:space="preserve">abitusok távolsága és közelsége </w:t>
      </w:r>
      <w:r w:rsidR="003B5269" w:rsidRPr="007C6C21">
        <w:rPr>
          <w:sz w:val="24"/>
          <w:szCs w:val="24"/>
        </w:rPr>
        <w:t>t</w:t>
      </w:r>
      <w:r w:rsidR="005622AB" w:rsidRPr="007C6C21">
        <w:rPr>
          <w:sz w:val="24"/>
          <w:szCs w:val="24"/>
        </w:rPr>
        <w:t>érbeli távo</w:t>
      </w:r>
      <w:r w:rsidR="007C6C21" w:rsidRPr="007C6C21">
        <w:rPr>
          <w:sz w:val="24"/>
          <w:szCs w:val="24"/>
        </w:rPr>
        <w:t xml:space="preserve">lsággá és közelséggé </w:t>
      </w:r>
      <w:proofErr w:type="spellStart"/>
      <w:r w:rsidR="007C6C21" w:rsidRPr="007C6C21">
        <w:rPr>
          <w:sz w:val="24"/>
          <w:szCs w:val="24"/>
        </w:rPr>
        <w:t>térbeliesül</w:t>
      </w:r>
      <w:proofErr w:type="spellEnd"/>
      <w:r>
        <w:rPr>
          <w:sz w:val="24"/>
          <w:szCs w:val="24"/>
        </w:rPr>
        <w:t>,</w:t>
      </w:r>
      <w:r w:rsidR="00192611" w:rsidRPr="007C6C21">
        <w:rPr>
          <w:sz w:val="24"/>
          <w:szCs w:val="24"/>
        </w:rPr>
        <w:t xml:space="preserve"> a</w:t>
      </w:r>
      <w:r w:rsidR="004D2984" w:rsidRPr="007C6C21">
        <w:rPr>
          <w:sz w:val="24"/>
          <w:szCs w:val="24"/>
        </w:rPr>
        <w:t xml:space="preserve"> fizikai tér a maga szerkezetével a habitus és vele a társadalmi tér szerkezetének lenyomata</w:t>
      </w:r>
      <w:r w:rsidR="00192611" w:rsidRPr="007C6C21">
        <w:rPr>
          <w:sz w:val="24"/>
          <w:szCs w:val="24"/>
        </w:rPr>
        <w:t xml:space="preserve">. </w:t>
      </w:r>
      <w:r w:rsidR="003B5269" w:rsidRPr="007C6C21">
        <w:rPr>
          <w:sz w:val="24"/>
          <w:szCs w:val="24"/>
        </w:rPr>
        <w:t xml:space="preserve">A társadalmi és fizikai tér között </w:t>
      </w:r>
      <w:r w:rsidR="00192611" w:rsidRPr="007C6C21">
        <w:rPr>
          <w:sz w:val="24"/>
          <w:szCs w:val="24"/>
        </w:rPr>
        <w:t>ezek szerint a habitus teremt kapcsolatot:</w:t>
      </w:r>
      <w:r w:rsidR="003B5269" w:rsidRPr="007C6C21">
        <w:rPr>
          <w:sz w:val="24"/>
          <w:szCs w:val="24"/>
        </w:rPr>
        <w:t xml:space="preserve"> a habitusok </w:t>
      </w:r>
      <w:r w:rsidR="004D2984" w:rsidRPr="007C6C21">
        <w:rPr>
          <w:sz w:val="24"/>
          <w:szCs w:val="24"/>
        </w:rPr>
        <w:t>t</w:t>
      </w:r>
      <w:r w:rsidR="003B5269" w:rsidRPr="007C6C21">
        <w:rPr>
          <w:sz w:val="24"/>
          <w:szCs w:val="24"/>
        </w:rPr>
        <w:t>ere a saját képére</w:t>
      </w:r>
      <w:r w:rsidR="004D2984" w:rsidRPr="007C6C21">
        <w:rPr>
          <w:sz w:val="24"/>
          <w:szCs w:val="24"/>
        </w:rPr>
        <w:t>, sajátjává</w:t>
      </w:r>
      <w:r w:rsidR="003B5269" w:rsidRPr="007C6C21">
        <w:rPr>
          <w:sz w:val="24"/>
          <w:szCs w:val="24"/>
        </w:rPr>
        <w:t xml:space="preserve"> formálja a fizikai teret</w:t>
      </w:r>
      <w:r w:rsidR="00192611" w:rsidRPr="007C6C21">
        <w:rPr>
          <w:sz w:val="24"/>
          <w:szCs w:val="24"/>
        </w:rPr>
        <w:t xml:space="preserve">, </w:t>
      </w:r>
      <w:proofErr w:type="spellStart"/>
      <w:r w:rsidR="00192611" w:rsidRPr="007C6C21">
        <w:rPr>
          <w:sz w:val="24"/>
          <w:szCs w:val="24"/>
        </w:rPr>
        <w:t>biztosítván</w:t>
      </w:r>
      <w:proofErr w:type="spellEnd"/>
      <w:r w:rsidR="004D2984" w:rsidRPr="007C6C21">
        <w:rPr>
          <w:sz w:val="24"/>
          <w:szCs w:val="24"/>
        </w:rPr>
        <w:t xml:space="preserve"> </w:t>
      </w:r>
      <w:r w:rsidR="00443254" w:rsidRPr="007C6C21">
        <w:rPr>
          <w:sz w:val="24"/>
          <w:szCs w:val="24"/>
        </w:rPr>
        <w:t xml:space="preserve">a társadalmi tér és fizikai tér illeszkedést </w:t>
      </w:r>
      <w:r w:rsidR="004D2984" w:rsidRPr="007C6C21">
        <w:rPr>
          <w:sz w:val="24"/>
          <w:szCs w:val="24"/>
        </w:rPr>
        <w:t>(összhangját, avagy köl</w:t>
      </w:r>
      <w:r w:rsidR="00192611" w:rsidRPr="007C6C21">
        <w:rPr>
          <w:sz w:val="24"/>
          <w:szCs w:val="24"/>
        </w:rPr>
        <w:t>csönös megfelelését)</w:t>
      </w:r>
      <w:r w:rsidR="00443254" w:rsidRPr="007C6C21">
        <w:rPr>
          <w:sz w:val="24"/>
          <w:szCs w:val="24"/>
        </w:rPr>
        <w:t>.</w:t>
      </w:r>
      <w:r w:rsidR="003F546C" w:rsidRPr="007C6C21">
        <w:rPr>
          <w:sz w:val="24"/>
          <w:szCs w:val="24"/>
        </w:rPr>
        <w:t xml:space="preserve"> </w:t>
      </w:r>
    </w:p>
    <w:p w14:paraId="286AAEA0" w14:textId="505756AF" w:rsidR="000E5686" w:rsidRDefault="00443254" w:rsidP="003C5B42">
      <w:pPr>
        <w:spacing w:line="276" w:lineRule="auto"/>
        <w:rPr>
          <w:sz w:val="24"/>
          <w:szCs w:val="24"/>
        </w:rPr>
      </w:pPr>
      <w:r w:rsidRPr="006E1B22">
        <w:rPr>
          <w:sz w:val="24"/>
          <w:szCs w:val="24"/>
        </w:rPr>
        <w:t xml:space="preserve">A habitus </w:t>
      </w:r>
      <w:r w:rsidR="00A3376C">
        <w:rPr>
          <w:sz w:val="24"/>
          <w:szCs w:val="24"/>
        </w:rPr>
        <w:t xml:space="preserve">másrészt </w:t>
      </w:r>
      <w:r w:rsidRPr="006E1B22">
        <w:rPr>
          <w:sz w:val="24"/>
          <w:szCs w:val="24"/>
        </w:rPr>
        <w:t xml:space="preserve">olyan </w:t>
      </w:r>
      <w:r w:rsidR="00192611" w:rsidRPr="006E1B22">
        <w:rPr>
          <w:sz w:val="24"/>
          <w:szCs w:val="24"/>
        </w:rPr>
        <w:t xml:space="preserve">szilárd és tartós </w:t>
      </w:r>
      <w:proofErr w:type="gramStart"/>
      <w:r w:rsidRPr="006E1B22">
        <w:rPr>
          <w:sz w:val="24"/>
          <w:szCs w:val="24"/>
        </w:rPr>
        <w:t>diszpozíció</w:t>
      </w:r>
      <w:r w:rsidR="002036CC" w:rsidRPr="006E1B22">
        <w:rPr>
          <w:sz w:val="24"/>
          <w:szCs w:val="24"/>
        </w:rPr>
        <w:t>k</w:t>
      </w:r>
      <w:proofErr w:type="gramEnd"/>
      <w:r w:rsidR="00A3376C">
        <w:rPr>
          <w:sz w:val="24"/>
          <w:szCs w:val="24"/>
        </w:rPr>
        <w:t xml:space="preserve"> összessége</w:t>
      </w:r>
      <w:r w:rsidR="002036CC" w:rsidRPr="006E1B22">
        <w:rPr>
          <w:sz w:val="24"/>
          <w:szCs w:val="24"/>
        </w:rPr>
        <w:t>, amelyeket az ágensek valahol, valamilyen fizikai térben</w:t>
      </w:r>
      <w:r w:rsidR="00EC5466" w:rsidRPr="006E1B22">
        <w:rPr>
          <w:sz w:val="24"/>
          <w:szCs w:val="24"/>
        </w:rPr>
        <w:t xml:space="preserve"> </w:t>
      </w:r>
      <w:r w:rsidR="002036CC" w:rsidRPr="006E1B22">
        <w:rPr>
          <w:sz w:val="24"/>
          <w:szCs w:val="24"/>
        </w:rPr>
        <w:t xml:space="preserve">élve </w:t>
      </w:r>
      <w:r w:rsidRPr="006E1B22">
        <w:rPr>
          <w:sz w:val="24"/>
          <w:szCs w:val="24"/>
        </w:rPr>
        <w:t xml:space="preserve">és valamilyen társadalmi térben </w:t>
      </w:r>
      <w:r w:rsidR="00EC5466" w:rsidRPr="006E1B22">
        <w:rPr>
          <w:sz w:val="24"/>
          <w:szCs w:val="24"/>
        </w:rPr>
        <w:t>létezve</w:t>
      </w:r>
      <w:r w:rsidRPr="006E1B22">
        <w:rPr>
          <w:sz w:val="24"/>
          <w:szCs w:val="24"/>
        </w:rPr>
        <w:t xml:space="preserve"> sajátítanak el, </w:t>
      </w:r>
      <w:r w:rsidR="00B44AF8" w:rsidRPr="006E1B22">
        <w:rPr>
          <w:sz w:val="24"/>
          <w:szCs w:val="24"/>
        </w:rPr>
        <w:t xml:space="preserve">ott </w:t>
      </w:r>
      <w:r w:rsidRPr="006E1B22">
        <w:rPr>
          <w:sz w:val="24"/>
          <w:szCs w:val="24"/>
        </w:rPr>
        <w:t>vésődnek beléjük</w:t>
      </w:r>
      <w:r w:rsidR="00FF42D7" w:rsidRPr="006E1B22">
        <w:rPr>
          <w:sz w:val="24"/>
          <w:szCs w:val="24"/>
        </w:rPr>
        <w:t>, testükbe</w:t>
      </w:r>
      <w:r w:rsidR="0078318D" w:rsidRPr="006E1B22">
        <w:rPr>
          <w:sz w:val="24"/>
          <w:szCs w:val="24"/>
        </w:rPr>
        <w:t>. Habitussal bírni</w:t>
      </w:r>
      <w:r w:rsidR="002036CC" w:rsidRPr="006E1B22">
        <w:rPr>
          <w:sz w:val="24"/>
          <w:szCs w:val="24"/>
        </w:rPr>
        <w:t xml:space="preserve"> </w:t>
      </w:r>
      <w:r w:rsidR="00A3376C">
        <w:rPr>
          <w:sz w:val="24"/>
          <w:szCs w:val="24"/>
        </w:rPr>
        <w:t xml:space="preserve">voltaképp </w:t>
      </w:r>
      <w:r w:rsidR="002036CC" w:rsidRPr="006E1B22">
        <w:rPr>
          <w:sz w:val="24"/>
          <w:szCs w:val="24"/>
        </w:rPr>
        <w:t xml:space="preserve">egyet jelent azzal, hogy </w:t>
      </w:r>
      <w:r w:rsidR="0078318D" w:rsidRPr="006E1B22">
        <w:rPr>
          <w:sz w:val="24"/>
          <w:szCs w:val="24"/>
        </w:rPr>
        <w:t xml:space="preserve">valahol </w:t>
      </w:r>
      <w:r w:rsidR="007276D2" w:rsidRPr="006E1B22">
        <w:rPr>
          <w:sz w:val="24"/>
          <w:szCs w:val="24"/>
        </w:rPr>
        <w:t xml:space="preserve">lakni, lakozni, otthon lenni, </w:t>
      </w:r>
      <w:r w:rsidR="0078318D" w:rsidRPr="006E1B22">
        <w:rPr>
          <w:sz w:val="24"/>
          <w:szCs w:val="24"/>
        </w:rPr>
        <w:t>„</w:t>
      </w:r>
      <w:r w:rsidR="004072ED" w:rsidRPr="006E1B22">
        <w:rPr>
          <w:sz w:val="24"/>
          <w:szCs w:val="24"/>
        </w:rPr>
        <w:t>helyérzékkel</w:t>
      </w:r>
      <w:r w:rsidR="000E5686" w:rsidRPr="006E1B22">
        <w:rPr>
          <w:sz w:val="24"/>
          <w:szCs w:val="24"/>
        </w:rPr>
        <w:t>”</w:t>
      </w:r>
      <w:r w:rsidR="0078318D" w:rsidRPr="006E1B22">
        <w:rPr>
          <w:sz w:val="24"/>
          <w:szCs w:val="24"/>
        </w:rPr>
        <w:t xml:space="preserve"> bírni, otthonosan mozogni, lakozunk, félszavakból és félmozdulatokból is megérteni egymást, ismerni és tudni a helyünket, érzelmileg kötődni hozzá.</w:t>
      </w:r>
      <w:r w:rsidR="00096A53" w:rsidRPr="006E1B22">
        <w:rPr>
          <w:sz w:val="24"/>
          <w:szCs w:val="24"/>
        </w:rPr>
        <w:t xml:space="preserve"> </w:t>
      </w:r>
      <w:r w:rsidR="006E1B22" w:rsidRPr="006E1B22">
        <w:rPr>
          <w:sz w:val="24"/>
          <w:szCs w:val="24"/>
        </w:rPr>
        <w:t>A h</w:t>
      </w:r>
      <w:r w:rsidR="00192611" w:rsidRPr="006E1B22">
        <w:rPr>
          <w:sz w:val="24"/>
          <w:szCs w:val="24"/>
        </w:rPr>
        <w:t>abitus</w:t>
      </w:r>
      <w:r w:rsidR="006E1B22" w:rsidRPr="006E1B22">
        <w:rPr>
          <w:sz w:val="24"/>
          <w:szCs w:val="24"/>
        </w:rPr>
        <w:t xml:space="preserve"> </w:t>
      </w:r>
      <w:r w:rsidR="003818B1">
        <w:rPr>
          <w:sz w:val="24"/>
          <w:szCs w:val="24"/>
        </w:rPr>
        <w:t xml:space="preserve">tehát </w:t>
      </w:r>
      <w:r w:rsidR="00192611" w:rsidRPr="006E1B22">
        <w:rPr>
          <w:sz w:val="24"/>
          <w:szCs w:val="24"/>
        </w:rPr>
        <w:t xml:space="preserve">egyszerre jelöl </w:t>
      </w:r>
      <w:proofErr w:type="gramStart"/>
      <w:r w:rsidR="00192611" w:rsidRPr="006E1B22">
        <w:rPr>
          <w:sz w:val="24"/>
          <w:szCs w:val="24"/>
        </w:rPr>
        <w:t>pozíciót</w:t>
      </w:r>
      <w:proofErr w:type="gramEnd"/>
      <w:r w:rsidR="006E1B22" w:rsidRPr="006E1B22">
        <w:rPr>
          <w:sz w:val="24"/>
          <w:szCs w:val="24"/>
        </w:rPr>
        <w:t xml:space="preserve"> a társadalmi és fizikai térben</w:t>
      </w:r>
      <w:r w:rsidR="003818B1">
        <w:rPr>
          <w:sz w:val="24"/>
          <w:szCs w:val="24"/>
        </w:rPr>
        <w:t>,</w:t>
      </w:r>
      <w:r w:rsidR="006E1B22" w:rsidRPr="006E1B22">
        <w:rPr>
          <w:sz w:val="24"/>
          <w:szCs w:val="24"/>
        </w:rPr>
        <w:t xml:space="preserve"> </w:t>
      </w:r>
      <w:r w:rsidR="00192611" w:rsidRPr="006E1B22">
        <w:rPr>
          <w:sz w:val="24"/>
          <w:szCs w:val="24"/>
        </w:rPr>
        <w:t xml:space="preserve">az ágensek </w:t>
      </w:r>
      <w:r w:rsidR="003818B1">
        <w:rPr>
          <w:sz w:val="24"/>
          <w:szCs w:val="24"/>
        </w:rPr>
        <w:t xml:space="preserve">pedig </w:t>
      </w:r>
      <w:r w:rsidR="00192611" w:rsidRPr="006E1B22">
        <w:rPr>
          <w:sz w:val="24"/>
          <w:szCs w:val="24"/>
        </w:rPr>
        <w:t xml:space="preserve">habitusuk révén egyszerre foglalnak el helyet </w:t>
      </w:r>
      <w:r w:rsidR="005E2586" w:rsidRPr="006E1B22">
        <w:rPr>
          <w:sz w:val="24"/>
          <w:szCs w:val="24"/>
        </w:rPr>
        <w:t xml:space="preserve">és lakoznak, vannak otthon </w:t>
      </w:r>
      <w:r w:rsidR="00192611" w:rsidRPr="006E1B22">
        <w:rPr>
          <w:sz w:val="24"/>
          <w:szCs w:val="24"/>
        </w:rPr>
        <w:t>a társadalmi és fizikai térben</w:t>
      </w:r>
      <w:r w:rsidR="005E2586" w:rsidRPr="006E1B22">
        <w:rPr>
          <w:sz w:val="24"/>
          <w:szCs w:val="24"/>
        </w:rPr>
        <w:t>.</w:t>
      </w:r>
    </w:p>
    <w:p w14:paraId="1D2F6CF8" w14:textId="7C612DB1" w:rsidR="003818B1" w:rsidRPr="006E1B22" w:rsidRDefault="003818B1" w:rsidP="003C5B42">
      <w:pPr>
        <w:spacing w:line="276" w:lineRule="auto"/>
        <w:rPr>
          <w:sz w:val="24"/>
          <w:szCs w:val="24"/>
        </w:rPr>
      </w:pPr>
      <w:r w:rsidRPr="007C6C21">
        <w:rPr>
          <w:sz w:val="24"/>
          <w:szCs w:val="24"/>
        </w:rPr>
        <w:t xml:space="preserve">De </w:t>
      </w:r>
      <w:r w:rsidR="00A3376C">
        <w:rPr>
          <w:sz w:val="24"/>
          <w:szCs w:val="24"/>
        </w:rPr>
        <w:t xml:space="preserve">– kezd el </w:t>
      </w:r>
      <w:r w:rsidR="00A3376C" w:rsidRPr="003C5B42">
        <w:rPr>
          <w:sz w:val="24"/>
          <w:szCs w:val="24"/>
        </w:rPr>
        <w:t>Reed-</w:t>
      </w:r>
      <w:proofErr w:type="spellStart"/>
      <w:r w:rsidR="00A3376C" w:rsidRPr="003C5B42">
        <w:rPr>
          <w:sz w:val="24"/>
          <w:szCs w:val="24"/>
        </w:rPr>
        <w:t>Danahay</w:t>
      </w:r>
      <w:proofErr w:type="spellEnd"/>
      <w:r w:rsidR="00A3376C" w:rsidRPr="007C6C21">
        <w:rPr>
          <w:sz w:val="24"/>
          <w:szCs w:val="24"/>
        </w:rPr>
        <w:t xml:space="preserve"> </w:t>
      </w:r>
      <w:r w:rsidR="00A3376C">
        <w:rPr>
          <w:sz w:val="24"/>
          <w:szCs w:val="24"/>
        </w:rPr>
        <w:t xml:space="preserve">kérdezni – </w:t>
      </w:r>
      <w:r w:rsidRPr="007C6C21">
        <w:rPr>
          <w:sz w:val="24"/>
          <w:szCs w:val="24"/>
        </w:rPr>
        <w:t xml:space="preserve">mi történik, ha az </w:t>
      </w:r>
      <w:proofErr w:type="gramStart"/>
      <w:r w:rsidRPr="007C6C21">
        <w:rPr>
          <w:sz w:val="24"/>
          <w:szCs w:val="24"/>
        </w:rPr>
        <w:t>ágensek</w:t>
      </w:r>
      <w:proofErr w:type="gramEnd"/>
      <w:r w:rsidRPr="007C6C21">
        <w:rPr>
          <w:sz w:val="24"/>
          <w:szCs w:val="24"/>
        </w:rPr>
        <w:t xml:space="preserve"> egyik helyről a másikra mennek (társadalmi/földrajzi mobilitás)? Mi történik a habitusukkal, ha kiszakadnak abból a térből, arról a helyről a társadalmi/fizikai térben, ahová a habitusuk köti őket, ahol habitusok révén lakoznak? És mi történik, ha a mozgás életformává válik, vagy ha a mozgás az életforma? Miféle térbe íródik bele, térbe íródik-e egyáltalán a </w:t>
      </w:r>
      <w:proofErr w:type="gramStart"/>
      <w:r w:rsidRPr="007C6C21">
        <w:rPr>
          <w:sz w:val="24"/>
          <w:szCs w:val="24"/>
        </w:rPr>
        <w:t>mozgás</w:t>
      </w:r>
      <w:proofErr w:type="gramEnd"/>
      <w:r w:rsidRPr="007C6C21">
        <w:rPr>
          <w:sz w:val="24"/>
          <w:szCs w:val="24"/>
        </w:rPr>
        <w:t xml:space="preserve"> mint életforma által formálódó habitus? Gyökeret ereszt-e, tud-e gyökeret ereszteni a mozgás</w:t>
      </w:r>
      <w:r>
        <w:rPr>
          <w:sz w:val="24"/>
          <w:szCs w:val="24"/>
        </w:rPr>
        <w:t>ban</w:t>
      </w:r>
      <w:r w:rsidRPr="007C6C21">
        <w:rPr>
          <w:sz w:val="24"/>
          <w:szCs w:val="24"/>
        </w:rPr>
        <w:t xml:space="preserve">, és ha igen, mifélét, hogyan? Otthon van-e, lakozik-e valahol, aki folyton mozog? </w:t>
      </w:r>
      <w:r>
        <w:rPr>
          <w:sz w:val="24"/>
          <w:szCs w:val="24"/>
        </w:rPr>
        <w:t xml:space="preserve">Van olyan, hogy mozgáshabitus? </w:t>
      </w:r>
      <w:r w:rsidRPr="007C6C21">
        <w:rPr>
          <w:sz w:val="24"/>
          <w:szCs w:val="24"/>
        </w:rPr>
        <w:t>Elválik-e ez esetben a habitus és a habitat?</w:t>
      </w:r>
    </w:p>
    <w:p w14:paraId="12063FA6" w14:textId="7F5BA748" w:rsidR="009B1E13" w:rsidRDefault="00A3376C" w:rsidP="000950D1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M</w:t>
      </w:r>
      <w:r w:rsidR="004A744F">
        <w:rPr>
          <w:sz w:val="24"/>
          <w:szCs w:val="24"/>
        </w:rPr>
        <w:t xml:space="preserve">it kezd </w:t>
      </w:r>
      <w:proofErr w:type="spellStart"/>
      <w:r w:rsidR="004A744F">
        <w:rPr>
          <w:sz w:val="24"/>
          <w:szCs w:val="24"/>
        </w:rPr>
        <w:t>Bourd</w:t>
      </w:r>
      <w:r w:rsidR="003818B1">
        <w:rPr>
          <w:sz w:val="24"/>
          <w:szCs w:val="24"/>
        </w:rPr>
        <w:t>ieu</w:t>
      </w:r>
      <w:proofErr w:type="spellEnd"/>
      <w:r w:rsidR="003818B1">
        <w:rPr>
          <w:sz w:val="24"/>
          <w:szCs w:val="24"/>
        </w:rPr>
        <w:t xml:space="preserve"> azzal, ha a két,</w:t>
      </w:r>
      <w:r w:rsidR="004A744F">
        <w:rPr>
          <w:sz w:val="24"/>
          <w:szCs w:val="24"/>
        </w:rPr>
        <w:t xml:space="preserve"> egymást köl</w:t>
      </w:r>
      <w:r w:rsidR="003818B1">
        <w:rPr>
          <w:sz w:val="24"/>
          <w:szCs w:val="24"/>
        </w:rPr>
        <w:t xml:space="preserve">csönösen teremtő és fönntartó </w:t>
      </w:r>
      <w:r w:rsidR="004A744F">
        <w:rPr>
          <w:sz w:val="24"/>
          <w:szCs w:val="24"/>
        </w:rPr>
        <w:t xml:space="preserve">otthon, </w:t>
      </w:r>
      <w:r w:rsidR="000E5686">
        <w:rPr>
          <w:sz w:val="24"/>
          <w:szCs w:val="24"/>
        </w:rPr>
        <w:t xml:space="preserve">lakhely, </w:t>
      </w:r>
      <w:r w:rsidR="003818B1">
        <w:rPr>
          <w:sz w:val="24"/>
          <w:szCs w:val="24"/>
        </w:rPr>
        <w:t xml:space="preserve">azaz </w:t>
      </w:r>
      <w:r w:rsidR="004A744F">
        <w:rPr>
          <w:sz w:val="24"/>
          <w:szCs w:val="24"/>
        </w:rPr>
        <w:t>a társadalmi és fizikai tér</w:t>
      </w:r>
      <w:r w:rsidR="003818B1">
        <w:rPr>
          <w:sz w:val="24"/>
          <w:szCs w:val="24"/>
        </w:rPr>
        <w:t>, illetve az azokban</w:t>
      </w:r>
      <w:r w:rsidR="001A4AA6">
        <w:rPr>
          <w:sz w:val="24"/>
          <w:szCs w:val="24"/>
        </w:rPr>
        <w:t xml:space="preserve"> elfoglalt-belakott hely</w:t>
      </w:r>
      <w:r w:rsidR="004A744F">
        <w:rPr>
          <w:sz w:val="24"/>
          <w:szCs w:val="24"/>
        </w:rPr>
        <w:t xml:space="preserve"> közötti összhang-illeszkedés megbomlik? Mi</w:t>
      </w:r>
      <w:r w:rsidR="001A4AA6">
        <w:rPr>
          <w:sz w:val="24"/>
          <w:szCs w:val="24"/>
        </w:rPr>
        <w:t xml:space="preserve"> történik a habitus</w:t>
      </w:r>
      <w:r>
        <w:rPr>
          <w:sz w:val="24"/>
          <w:szCs w:val="24"/>
        </w:rPr>
        <w:t>okkal, h</w:t>
      </w:r>
      <w:r w:rsidR="004072ED">
        <w:rPr>
          <w:sz w:val="24"/>
          <w:szCs w:val="24"/>
        </w:rPr>
        <w:t xml:space="preserve">a a társadalmi tér </w:t>
      </w:r>
      <w:r w:rsidR="003818B1">
        <w:rPr>
          <w:sz w:val="24"/>
          <w:szCs w:val="24"/>
        </w:rPr>
        <w:t>és/</w:t>
      </w:r>
      <w:r w:rsidR="004072ED">
        <w:rPr>
          <w:sz w:val="24"/>
          <w:szCs w:val="24"/>
        </w:rPr>
        <w:t xml:space="preserve">vagy a fizikai tér megváltozik, vagy ha az </w:t>
      </w:r>
      <w:proofErr w:type="gramStart"/>
      <w:r w:rsidR="004072ED">
        <w:rPr>
          <w:sz w:val="24"/>
          <w:szCs w:val="24"/>
        </w:rPr>
        <w:t>ágensek</w:t>
      </w:r>
      <w:proofErr w:type="gramEnd"/>
      <w:r w:rsidR="004072ED">
        <w:rPr>
          <w:sz w:val="24"/>
          <w:szCs w:val="24"/>
        </w:rPr>
        <w:t xml:space="preserve"> </w:t>
      </w:r>
      <w:r w:rsidR="000E5686">
        <w:rPr>
          <w:sz w:val="24"/>
          <w:szCs w:val="24"/>
        </w:rPr>
        <w:t>helyüket önként vagy kényszer hatására elhagyják, ha elvándorolnak vagy kitelepítik őket</w:t>
      </w:r>
      <w:r w:rsidR="004072ED">
        <w:rPr>
          <w:sz w:val="24"/>
          <w:szCs w:val="24"/>
        </w:rPr>
        <w:t xml:space="preserve">? </w:t>
      </w:r>
      <w:r w:rsidR="004A744F">
        <w:rPr>
          <w:sz w:val="24"/>
          <w:szCs w:val="24"/>
        </w:rPr>
        <w:t>Meghasadnak? Megújulnak? Átalakulnak?</w:t>
      </w:r>
      <w:r w:rsidR="004072ED">
        <w:rPr>
          <w:sz w:val="24"/>
          <w:szCs w:val="24"/>
        </w:rPr>
        <w:t xml:space="preserve"> </w:t>
      </w:r>
    </w:p>
    <w:p w14:paraId="4ECAB937" w14:textId="6D18B61C" w:rsidR="0079051B" w:rsidRDefault="00242FD3" w:rsidP="000950D1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A t</w:t>
      </w:r>
      <w:r w:rsidR="000950D1">
        <w:rPr>
          <w:sz w:val="24"/>
          <w:szCs w:val="24"/>
        </w:rPr>
        <w:t xml:space="preserve">ársadalmi </w:t>
      </w:r>
      <w:proofErr w:type="gramStart"/>
      <w:r w:rsidR="000950D1">
        <w:rPr>
          <w:sz w:val="24"/>
          <w:szCs w:val="24"/>
        </w:rPr>
        <w:t>tér</w:t>
      </w:r>
      <w:proofErr w:type="gramEnd"/>
      <w:r w:rsidR="0065337B">
        <w:rPr>
          <w:sz w:val="24"/>
          <w:szCs w:val="24"/>
        </w:rPr>
        <w:t xml:space="preserve"> mint poz</w:t>
      </w:r>
      <w:r w:rsidR="00A3376C">
        <w:rPr>
          <w:sz w:val="24"/>
          <w:szCs w:val="24"/>
        </w:rPr>
        <w:t>íciók és diszpozíciók rendszere</w:t>
      </w:r>
      <w:r w:rsidR="009B1E13">
        <w:rPr>
          <w:sz w:val="24"/>
          <w:szCs w:val="24"/>
        </w:rPr>
        <w:t xml:space="preserve"> földrajzi határokkal bíró </w:t>
      </w:r>
      <w:r w:rsidR="006956E2">
        <w:rPr>
          <w:sz w:val="24"/>
          <w:szCs w:val="24"/>
        </w:rPr>
        <w:t>rendszer</w:t>
      </w:r>
      <w:r w:rsidR="000950D1">
        <w:rPr>
          <w:sz w:val="24"/>
          <w:szCs w:val="24"/>
        </w:rPr>
        <w:t>? A társadalmi t</w:t>
      </w:r>
      <w:r w:rsidR="0065337B">
        <w:rPr>
          <w:sz w:val="24"/>
          <w:szCs w:val="24"/>
        </w:rPr>
        <w:t>erek</w:t>
      </w:r>
      <w:r w:rsidR="000950D1">
        <w:rPr>
          <w:sz w:val="24"/>
          <w:szCs w:val="24"/>
        </w:rPr>
        <w:t xml:space="preserve"> és földrajzi t</w:t>
      </w:r>
      <w:r w:rsidR="0065337B">
        <w:rPr>
          <w:sz w:val="24"/>
          <w:szCs w:val="24"/>
        </w:rPr>
        <w:t xml:space="preserve">erek (azok </w:t>
      </w:r>
      <w:r w:rsidR="000950D1">
        <w:rPr>
          <w:sz w:val="24"/>
          <w:szCs w:val="24"/>
        </w:rPr>
        <w:t>határ</w:t>
      </w:r>
      <w:r w:rsidR="002538B5">
        <w:rPr>
          <w:sz w:val="24"/>
          <w:szCs w:val="24"/>
        </w:rPr>
        <w:t>a</w:t>
      </w:r>
      <w:r w:rsidR="0065337B">
        <w:rPr>
          <w:sz w:val="24"/>
          <w:szCs w:val="24"/>
        </w:rPr>
        <w:t>i)</w:t>
      </w:r>
      <w:r w:rsidR="002538B5">
        <w:rPr>
          <w:sz w:val="24"/>
          <w:szCs w:val="24"/>
        </w:rPr>
        <w:t xml:space="preserve"> e</w:t>
      </w:r>
      <w:r w:rsidR="000950D1">
        <w:rPr>
          <w:sz w:val="24"/>
          <w:szCs w:val="24"/>
        </w:rPr>
        <w:t>gybee</w:t>
      </w:r>
      <w:r w:rsidR="002538B5">
        <w:rPr>
          <w:sz w:val="24"/>
          <w:szCs w:val="24"/>
        </w:rPr>
        <w:t xml:space="preserve">snek? </w:t>
      </w:r>
      <w:r w:rsidR="00A3376C">
        <w:rPr>
          <w:sz w:val="24"/>
          <w:szCs w:val="24"/>
        </w:rPr>
        <w:t xml:space="preserve">Ha igen, és ha az emberek földrajzi határokon átkelnek, akkor ez azt jelenti, hogy az egyik társadalmi térből egy másik társadalmi térbe lépnek át? </w:t>
      </w:r>
      <w:r w:rsidR="0079051B">
        <w:rPr>
          <w:sz w:val="24"/>
          <w:szCs w:val="24"/>
        </w:rPr>
        <w:t xml:space="preserve">Az egyik földrajzi helyről másikra vándorló </w:t>
      </w:r>
      <w:proofErr w:type="gramStart"/>
      <w:r w:rsidR="0079051B">
        <w:rPr>
          <w:sz w:val="24"/>
          <w:szCs w:val="24"/>
        </w:rPr>
        <w:t>ágenseknek</w:t>
      </w:r>
      <w:proofErr w:type="gramEnd"/>
      <w:r w:rsidR="0079051B">
        <w:rPr>
          <w:sz w:val="24"/>
          <w:szCs w:val="24"/>
        </w:rPr>
        <w:t xml:space="preserve"> miféle társadalmi térbeli pozíciójuk lesz az új helyen? </w:t>
      </w:r>
      <w:r w:rsidR="00A3376C">
        <w:rPr>
          <w:sz w:val="24"/>
          <w:szCs w:val="24"/>
        </w:rPr>
        <w:t>És miféle habitusuk?</w:t>
      </w:r>
    </w:p>
    <w:p w14:paraId="77734CFE" w14:textId="67F770C6" w:rsidR="0065337B" w:rsidRDefault="0079051B" w:rsidP="005E2586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>A t</w:t>
      </w:r>
      <w:r w:rsidR="002538B5">
        <w:rPr>
          <w:sz w:val="24"/>
          <w:szCs w:val="24"/>
        </w:rPr>
        <w:t xml:space="preserve">ársadalmi tér és </w:t>
      </w:r>
      <w:r>
        <w:rPr>
          <w:sz w:val="24"/>
          <w:szCs w:val="24"/>
        </w:rPr>
        <w:t xml:space="preserve">a </w:t>
      </w:r>
      <w:r w:rsidR="002538B5">
        <w:rPr>
          <w:sz w:val="24"/>
          <w:szCs w:val="24"/>
        </w:rPr>
        <w:t>nemzetállami territórium</w:t>
      </w:r>
      <w:r>
        <w:rPr>
          <w:sz w:val="24"/>
          <w:szCs w:val="24"/>
        </w:rPr>
        <w:t xml:space="preserve"> egybeesik?</w:t>
      </w:r>
      <w:r w:rsidR="002538B5">
        <w:rPr>
          <w:sz w:val="24"/>
          <w:szCs w:val="24"/>
        </w:rPr>
        <w:t xml:space="preserve"> </w:t>
      </w:r>
      <w:r w:rsidR="002743B6">
        <w:rPr>
          <w:sz w:val="24"/>
          <w:szCs w:val="24"/>
        </w:rPr>
        <w:t xml:space="preserve">Ha igen akkor ki és mi </w:t>
      </w:r>
      <w:r>
        <w:rPr>
          <w:sz w:val="24"/>
          <w:szCs w:val="24"/>
        </w:rPr>
        <w:t xml:space="preserve">játszott és játszik </w:t>
      </w:r>
      <w:r w:rsidR="002743B6">
        <w:rPr>
          <w:sz w:val="24"/>
          <w:szCs w:val="24"/>
        </w:rPr>
        <w:t xml:space="preserve">szerepet </w:t>
      </w:r>
      <w:r w:rsidR="002538B5">
        <w:rPr>
          <w:sz w:val="24"/>
          <w:szCs w:val="24"/>
        </w:rPr>
        <w:t xml:space="preserve">a </w:t>
      </w:r>
      <w:proofErr w:type="gramStart"/>
      <w:r w:rsidR="002538B5">
        <w:rPr>
          <w:sz w:val="24"/>
          <w:szCs w:val="24"/>
        </w:rPr>
        <w:t>nemzet</w:t>
      </w:r>
      <w:proofErr w:type="gramEnd"/>
      <w:r w:rsidR="002538B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mint </w:t>
      </w:r>
      <w:r w:rsidR="002538B5">
        <w:rPr>
          <w:sz w:val="24"/>
          <w:szCs w:val="24"/>
        </w:rPr>
        <w:t>társadalmi t</w:t>
      </w:r>
      <w:r>
        <w:rPr>
          <w:sz w:val="24"/>
          <w:szCs w:val="24"/>
        </w:rPr>
        <w:t>ér</w:t>
      </w:r>
      <w:r w:rsidR="002538B5">
        <w:rPr>
          <w:sz w:val="24"/>
          <w:szCs w:val="24"/>
        </w:rPr>
        <w:t xml:space="preserve"> és territórium</w:t>
      </w:r>
      <w:r>
        <w:rPr>
          <w:sz w:val="24"/>
          <w:szCs w:val="24"/>
        </w:rPr>
        <w:t xml:space="preserve"> létrejöttében és fönnmaradásában? Elválhat-e </w:t>
      </w:r>
      <w:r w:rsidR="002743B6">
        <w:rPr>
          <w:sz w:val="24"/>
          <w:szCs w:val="24"/>
        </w:rPr>
        <w:t xml:space="preserve">ez a </w:t>
      </w:r>
      <w:r>
        <w:rPr>
          <w:sz w:val="24"/>
          <w:szCs w:val="24"/>
        </w:rPr>
        <w:t xml:space="preserve">kettő egymástól? </w:t>
      </w:r>
      <w:r w:rsidR="00F6769D">
        <w:rPr>
          <w:sz w:val="24"/>
          <w:szCs w:val="24"/>
        </w:rPr>
        <w:t xml:space="preserve">Lehet-e </w:t>
      </w:r>
      <w:r>
        <w:rPr>
          <w:sz w:val="24"/>
          <w:szCs w:val="24"/>
        </w:rPr>
        <w:t xml:space="preserve">valaki a </w:t>
      </w:r>
      <w:proofErr w:type="gramStart"/>
      <w:r w:rsidR="00F6769D">
        <w:rPr>
          <w:sz w:val="24"/>
          <w:szCs w:val="24"/>
        </w:rPr>
        <w:t>nemzet</w:t>
      </w:r>
      <w:proofErr w:type="gramEnd"/>
      <w:r w:rsidR="00F6769D">
        <w:rPr>
          <w:sz w:val="24"/>
          <w:szCs w:val="24"/>
        </w:rPr>
        <w:t xml:space="preserve"> m</w:t>
      </w:r>
      <w:r>
        <w:rPr>
          <w:sz w:val="24"/>
          <w:szCs w:val="24"/>
        </w:rPr>
        <w:t>i</w:t>
      </w:r>
      <w:r w:rsidR="00F6769D">
        <w:rPr>
          <w:sz w:val="24"/>
          <w:szCs w:val="24"/>
        </w:rPr>
        <w:t>nt társadalmi tér lakója úgy, hogy nem lakója a nemzet</w:t>
      </w:r>
      <w:r w:rsidR="005E2586">
        <w:rPr>
          <w:sz w:val="24"/>
          <w:szCs w:val="24"/>
        </w:rPr>
        <w:t>(állam)</w:t>
      </w:r>
      <w:r w:rsidR="00F6769D">
        <w:rPr>
          <w:sz w:val="24"/>
          <w:szCs w:val="24"/>
        </w:rPr>
        <w:t xml:space="preserve"> territórium</w:t>
      </w:r>
      <w:r>
        <w:rPr>
          <w:sz w:val="24"/>
          <w:szCs w:val="24"/>
        </w:rPr>
        <w:t>á</w:t>
      </w:r>
      <w:r w:rsidR="00F6769D">
        <w:rPr>
          <w:sz w:val="24"/>
          <w:szCs w:val="24"/>
        </w:rPr>
        <w:t xml:space="preserve">nak? Beszélhetünk-e </w:t>
      </w:r>
      <w:proofErr w:type="spellStart"/>
      <w:r w:rsidR="00F6769D">
        <w:rPr>
          <w:sz w:val="24"/>
          <w:szCs w:val="24"/>
        </w:rPr>
        <w:t>szupran</w:t>
      </w:r>
      <w:r>
        <w:rPr>
          <w:sz w:val="24"/>
          <w:szCs w:val="24"/>
        </w:rPr>
        <w:t>a</w:t>
      </w:r>
      <w:r w:rsidR="00F6769D">
        <w:rPr>
          <w:sz w:val="24"/>
          <w:szCs w:val="24"/>
        </w:rPr>
        <w:t>ci</w:t>
      </w:r>
      <w:r>
        <w:rPr>
          <w:sz w:val="24"/>
          <w:szCs w:val="24"/>
        </w:rPr>
        <w:t>o</w:t>
      </w:r>
      <w:r w:rsidR="00F6769D">
        <w:rPr>
          <w:sz w:val="24"/>
          <w:szCs w:val="24"/>
        </w:rPr>
        <w:t>nális</w:t>
      </w:r>
      <w:proofErr w:type="spellEnd"/>
      <w:r>
        <w:rPr>
          <w:sz w:val="24"/>
          <w:szCs w:val="24"/>
        </w:rPr>
        <w:t xml:space="preserve"> vagy transznacionális</w:t>
      </w:r>
      <w:r w:rsidR="00F6769D">
        <w:rPr>
          <w:sz w:val="24"/>
          <w:szCs w:val="24"/>
        </w:rPr>
        <w:t xml:space="preserve"> társadalmi térről?</w:t>
      </w:r>
      <w:r w:rsidR="002743B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Miféle </w:t>
      </w:r>
      <w:proofErr w:type="gramStart"/>
      <w:r>
        <w:rPr>
          <w:sz w:val="24"/>
          <w:szCs w:val="24"/>
        </w:rPr>
        <w:t>pozíciók</w:t>
      </w:r>
      <w:proofErr w:type="gramEnd"/>
      <w:r>
        <w:rPr>
          <w:sz w:val="24"/>
          <w:szCs w:val="24"/>
        </w:rPr>
        <w:t xml:space="preserve"> és diszpozíciók rendszere az ilyen társadalmi tér? </w:t>
      </w:r>
      <w:r w:rsidR="00F6769D">
        <w:rPr>
          <w:sz w:val="24"/>
          <w:szCs w:val="24"/>
        </w:rPr>
        <w:t>Van-e európai társadalmi tér?</w:t>
      </w:r>
    </w:p>
    <w:p w14:paraId="289F786F" w14:textId="44CE56F0" w:rsidR="005E2586" w:rsidRDefault="002743B6" w:rsidP="005E2586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Nos, összesűrítve e</w:t>
      </w:r>
      <w:r w:rsidR="00740FB5">
        <w:rPr>
          <w:sz w:val="24"/>
          <w:szCs w:val="24"/>
        </w:rPr>
        <w:t>zek azok a kérdések, amelyet</w:t>
      </w:r>
      <w:r w:rsidR="005E2586">
        <w:rPr>
          <w:sz w:val="24"/>
          <w:szCs w:val="24"/>
        </w:rPr>
        <w:t xml:space="preserve"> Reed-</w:t>
      </w:r>
      <w:proofErr w:type="spellStart"/>
      <w:r w:rsidR="005E2586">
        <w:rPr>
          <w:sz w:val="24"/>
          <w:szCs w:val="24"/>
        </w:rPr>
        <w:t>Danaha</w:t>
      </w:r>
      <w:r>
        <w:rPr>
          <w:sz w:val="24"/>
          <w:szCs w:val="24"/>
        </w:rPr>
        <w:t>y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bourdieu</w:t>
      </w:r>
      <w:proofErr w:type="spellEnd"/>
      <w:r>
        <w:rPr>
          <w:sz w:val="24"/>
          <w:szCs w:val="24"/>
        </w:rPr>
        <w:t>-i szövegeknek föltesz</w:t>
      </w:r>
      <w:r w:rsidR="00740FB5">
        <w:rPr>
          <w:sz w:val="24"/>
          <w:szCs w:val="24"/>
        </w:rPr>
        <w:t xml:space="preserve">, és </w:t>
      </w:r>
      <w:r w:rsidR="00667853">
        <w:rPr>
          <w:sz w:val="24"/>
          <w:szCs w:val="24"/>
        </w:rPr>
        <w:t xml:space="preserve">amelyek nélkül </w:t>
      </w:r>
      <w:r w:rsidR="00740FB5">
        <w:rPr>
          <w:sz w:val="24"/>
          <w:szCs w:val="24"/>
        </w:rPr>
        <w:t xml:space="preserve">aligha lesz válaszunk </w:t>
      </w:r>
      <w:r w:rsidR="005E2586">
        <w:rPr>
          <w:sz w:val="24"/>
          <w:szCs w:val="24"/>
        </w:rPr>
        <w:t>a</w:t>
      </w:r>
      <w:r w:rsidR="00667853">
        <w:rPr>
          <w:sz w:val="24"/>
          <w:szCs w:val="24"/>
        </w:rPr>
        <w:t xml:space="preserve"> kérdésre: tud-e nekünk </w:t>
      </w:r>
      <w:r w:rsidR="005E2586">
        <w:rPr>
          <w:sz w:val="24"/>
          <w:szCs w:val="24"/>
        </w:rPr>
        <w:t xml:space="preserve">mondani valamit </w:t>
      </w:r>
      <w:proofErr w:type="spellStart"/>
      <w:r w:rsidR="005E2586">
        <w:rPr>
          <w:sz w:val="24"/>
          <w:szCs w:val="24"/>
        </w:rPr>
        <w:t>Bourdieu</w:t>
      </w:r>
      <w:proofErr w:type="spellEnd"/>
      <w:r w:rsidR="005E2586">
        <w:rPr>
          <w:sz w:val="24"/>
          <w:szCs w:val="24"/>
        </w:rPr>
        <w:t>, valami has</w:t>
      </w:r>
      <w:r w:rsidR="00740FB5">
        <w:rPr>
          <w:sz w:val="24"/>
          <w:szCs w:val="24"/>
        </w:rPr>
        <w:t xml:space="preserve">znosat, használhatót </w:t>
      </w:r>
      <w:r w:rsidR="00667853">
        <w:rPr>
          <w:sz w:val="24"/>
          <w:szCs w:val="24"/>
        </w:rPr>
        <w:t>a mobilitás</w:t>
      </w:r>
      <w:r w:rsidR="00740FB5">
        <w:rPr>
          <w:sz w:val="24"/>
          <w:szCs w:val="24"/>
        </w:rPr>
        <w:t>ról</w:t>
      </w:r>
      <w:r w:rsidR="00667853">
        <w:rPr>
          <w:sz w:val="24"/>
          <w:szCs w:val="24"/>
        </w:rPr>
        <w:t>/</w:t>
      </w:r>
      <w:proofErr w:type="spellStart"/>
      <w:r w:rsidR="00667853">
        <w:rPr>
          <w:sz w:val="24"/>
          <w:szCs w:val="24"/>
        </w:rPr>
        <w:t>immobilitásról</w:t>
      </w:r>
      <w:proofErr w:type="spellEnd"/>
      <w:r w:rsidR="00667853">
        <w:rPr>
          <w:sz w:val="24"/>
          <w:szCs w:val="24"/>
        </w:rPr>
        <w:t>, jó-e valami</w:t>
      </w:r>
      <w:r w:rsidR="00740FB5">
        <w:rPr>
          <w:sz w:val="24"/>
          <w:szCs w:val="24"/>
        </w:rPr>
        <w:t>re, s mire jó az ő szociológiaelmélete</w:t>
      </w:r>
      <w:r w:rsidR="00667853">
        <w:rPr>
          <w:sz w:val="24"/>
          <w:szCs w:val="24"/>
        </w:rPr>
        <w:t xml:space="preserve"> a mobilitáskutatás számára?</w:t>
      </w:r>
    </w:p>
    <w:p w14:paraId="258C46A3" w14:textId="77777777" w:rsidR="00667853" w:rsidRDefault="00667853" w:rsidP="005E2586">
      <w:pPr>
        <w:spacing w:line="276" w:lineRule="auto"/>
        <w:rPr>
          <w:sz w:val="24"/>
          <w:szCs w:val="24"/>
        </w:rPr>
      </w:pPr>
    </w:p>
    <w:p w14:paraId="4E15505D" w14:textId="0CA037A8" w:rsidR="0656FAD8" w:rsidRDefault="0656FAD8" w:rsidP="53EB7E4F">
      <w:pPr>
        <w:rPr>
          <w:sz w:val="24"/>
          <w:szCs w:val="24"/>
        </w:rPr>
      </w:pPr>
      <w:r w:rsidRPr="53EB7E4F">
        <w:rPr>
          <w:b/>
          <w:bCs/>
          <w:sz w:val="24"/>
          <w:szCs w:val="24"/>
        </w:rPr>
        <w:t>Ajánlott olvasmányok:</w:t>
      </w:r>
    </w:p>
    <w:p w14:paraId="5DAB6C7B" w14:textId="1F88F85D" w:rsidR="00C93CB9" w:rsidRPr="00DB4BD6" w:rsidRDefault="00B16424" w:rsidP="00DB4BD6">
      <w:pPr>
        <w:pStyle w:val="Listaszerbekezds"/>
        <w:numPr>
          <w:ilvl w:val="0"/>
          <w:numId w:val="3"/>
        </w:numPr>
        <w:spacing w:line="276" w:lineRule="auto"/>
        <w:rPr>
          <w:rStyle w:val="Ershivatkozs"/>
        </w:rPr>
      </w:pPr>
      <w:hyperlink r:id="rId6" w:history="1">
        <w:r w:rsidR="00906406" w:rsidRPr="00DB4BD6">
          <w:rPr>
            <w:rStyle w:val="Ershivatkozs"/>
          </w:rPr>
          <w:t>Németh Krisztina:</w:t>
        </w:r>
        <w:r w:rsidR="00C91790" w:rsidRPr="00DB4BD6">
          <w:rPr>
            <w:rStyle w:val="Ershivatkozs"/>
          </w:rPr>
          <w:t xml:space="preserve"> Társadalmi tér, fizikai tér és habitus. Elméleti csomópontok és kutatási irányok. Szociológiai Szemle. 2023/2: 56–80</w:t>
        </w:r>
      </w:hyperlink>
      <w:r w:rsidR="00C91790" w:rsidRPr="00DB4BD6">
        <w:rPr>
          <w:rStyle w:val="Ershivatkozs"/>
        </w:rPr>
        <w:t>. (Online olvasható, letölthető.)</w:t>
      </w:r>
    </w:p>
    <w:p w14:paraId="3CD5CF32" w14:textId="6BCE0F93" w:rsidR="00906406" w:rsidRPr="00DB4BD6" w:rsidRDefault="00B16424" w:rsidP="00DB4BD6">
      <w:pPr>
        <w:pStyle w:val="Listaszerbekezds"/>
        <w:numPr>
          <w:ilvl w:val="0"/>
          <w:numId w:val="3"/>
        </w:numPr>
        <w:spacing w:line="276" w:lineRule="auto"/>
        <w:rPr>
          <w:rStyle w:val="Ershivatkozs"/>
        </w:rPr>
      </w:pPr>
      <w:hyperlink r:id="rId7" w:history="1">
        <w:r w:rsidR="00906406" w:rsidRPr="00DB4BD6">
          <w:rPr>
            <w:rStyle w:val="Ershivatkozs"/>
          </w:rPr>
          <w:t>Berger Viktor:</w:t>
        </w:r>
        <w:r w:rsidR="00C91790" w:rsidRPr="00DB4BD6">
          <w:rPr>
            <w:rStyle w:val="Ershivatkozs"/>
          </w:rPr>
          <w:t xml:space="preserve"> A térbeliség kérdése Pierre </w:t>
        </w:r>
        <w:proofErr w:type="spellStart"/>
        <w:r w:rsidR="00C91790" w:rsidRPr="00DB4BD6">
          <w:rPr>
            <w:rStyle w:val="Ershivatkozs"/>
          </w:rPr>
          <w:t>Bourdieu</w:t>
        </w:r>
        <w:proofErr w:type="spellEnd"/>
        <w:r w:rsidR="00C91790" w:rsidRPr="00DB4BD6">
          <w:rPr>
            <w:rStyle w:val="Ershivatkozs"/>
          </w:rPr>
          <w:t xml:space="preserve"> elméletébe. </w:t>
        </w:r>
        <w:proofErr w:type="spellStart"/>
        <w:r w:rsidR="00C91790" w:rsidRPr="00DB4BD6">
          <w:rPr>
            <w:rStyle w:val="Ershivatkozs"/>
          </w:rPr>
          <w:t>Uő</w:t>
        </w:r>
        <w:proofErr w:type="spellEnd"/>
        <w:proofErr w:type="gramStart"/>
        <w:r w:rsidR="00C91790" w:rsidRPr="00DB4BD6">
          <w:rPr>
            <w:rStyle w:val="Ershivatkozs"/>
          </w:rPr>
          <w:t>.:</w:t>
        </w:r>
        <w:proofErr w:type="gramEnd"/>
        <w:r w:rsidR="00C91790" w:rsidRPr="00DB4BD6">
          <w:rPr>
            <w:rStyle w:val="Ershivatkozs"/>
          </w:rPr>
          <w:t xml:space="preserve"> Térré szőtt társadalmiság. A tér </w:t>
        </w:r>
        <w:proofErr w:type="gramStart"/>
        <w:r w:rsidR="00C91790" w:rsidRPr="00DB4BD6">
          <w:rPr>
            <w:rStyle w:val="Ershivatkozs"/>
          </w:rPr>
          <w:t>kategóriája</w:t>
        </w:r>
        <w:proofErr w:type="gramEnd"/>
        <w:r w:rsidR="00C91790" w:rsidRPr="00DB4BD6">
          <w:rPr>
            <w:rStyle w:val="Ershivatkozs"/>
          </w:rPr>
          <w:t xml:space="preserve"> a szociológiaelméletekben.</w:t>
        </w:r>
      </w:hyperlink>
      <w:r w:rsidR="00C91790" w:rsidRPr="00DB4BD6">
        <w:rPr>
          <w:rStyle w:val="Ershivatkozs"/>
        </w:rPr>
        <w:t xml:space="preserve"> (Könyvárunkból kölcsönözhető.) </w:t>
      </w:r>
    </w:p>
    <w:p w14:paraId="764C54AB" w14:textId="35AD1431" w:rsidR="00242FD3" w:rsidRPr="00DB4BD6" w:rsidRDefault="00B16424" w:rsidP="00DB4BD6">
      <w:pPr>
        <w:pStyle w:val="Listaszerbekezds"/>
        <w:numPr>
          <w:ilvl w:val="0"/>
          <w:numId w:val="3"/>
        </w:numPr>
        <w:spacing w:line="276" w:lineRule="auto"/>
        <w:rPr>
          <w:rStyle w:val="Ershivatkozs"/>
        </w:rPr>
      </w:pPr>
      <w:hyperlink r:id="rId8" w:history="1">
        <w:proofErr w:type="spellStart"/>
        <w:r w:rsidR="00242FD3" w:rsidRPr="00DB4BD6">
          <w:rPr>
            <w:rStyle w:val="Ershivatkozs"/>
          </w:rPr>
          <w:t>Hadas</w:t>
        </w:r>
        <w:proofErr w:type="spellEnd"/>
        <w:r w:rsidR="00242FD3" w:rsidRPr="00DB4BD6">
          <w:rPr>
            <w:rStyle w:val="Ershivatkozs"/>
          </w:rPr>
          <w:t xml:space="preserve"> Miklós: </w:t>
        </w:r>
        <w:proofErr w:type="spellStart"/>
        <w:r w:rsidR="00093C83" w:rsidRPr="00DB4BD6">
          <w:rPr>
            <w:rStyle w:val="Ershivatkozs"/>
          </w:rPr>
          <w:t>Outlines</w:t>
        </w:r>
        <w:proofErr w:type="spellEnd"/>
        <w:r w:rsidR="00093C83" w:rsidRPr="00DB4BD6">
          <w:rPr>
            <w:rStyle w:val="Ershivatkozs"/>
          </w:rPr>
          <w:t xml:space="preserve"> of a </w:t>
        </w:r>
        <w:proofErr w:type="spellStart"/>
        <w:r w:rsidR="00093C83" w:rsidRPr="00DB4BD6">
          <w:rPr>
            <w:rStyle w:val="Ershivatkozs"/>
          </w:rPr>
          <w:t>Theory</w:t>
        </w:r>
        <w:proofErr w:type="spellEnd"/>
        <w:r w:rsidR="00093C83" w:rsidRPr="00DB4BD6">
          <w:rPr>
            <w:rStyle w:val="Ershivatkozs"/>
          </w:rPr>
          <w:t xml:space="preserve"> of </w:t>
        </w:r>
        <w:proofErr w:type="spellStart"/>
        <w:r w:rsidR="00093C83" w:rsidRPr="00DB4BD6">
          <w:rPr>
            <w:rStyle w:val="Ershivatkozs"/>
          </w:rPr>
          <w:t>Plural</w:t>
        </w:r>
        <w:proofErr w:type="spellEnd"/>
        <w:r w:rsidR="00093C83" w:rsidRPr="00DB4BD6">
          <w:rPr>
            <w:rStyle w:val="Ershivatkozs"/>
          </w:rPr>
          <w:t xml:space="preserve"> Habitus. </w:t>
        </w:r>
        <w:proofErr w:type="spellStart"/>
        <w:r w:rsidR="00093C83" w:rsidRPr="00DB4BD6">
          <w:rPr>
            <w:rStyle w:val="Ershivatkozs"/>
          </w:rPr>
          <w:t>Bourdieu</w:t>
        </w:r>
        <w:proofErr w:type="spellEnd"/>
        <w:r w:rsidR="00093C83" w:rsidRPr="00DB4BD6">
          <w:rPr>
            <w:rStyle w:val="Ershivatkozs"/>
          </w:rPr>
          <w:t xml:space="preserve"> </w:t>
        </w:r>
        <w:proofErr w:type="spellStart"/>
        <w:r w:rsidR="00093C83" w:rsidRPr="00DB4BD6">
          <w:rPr>
            <w:rStyle w:val="Ershivatkozs"/>
          </w:rPr>
          <w:t>Revisited</w:t>
        </w:r>
        <w:proofErr w:type="spellEnd"/>
      </w:hyperlink>
      <w:r w:rsidR="00093C83" w:rsidRPr="00DB4BD6">
        <w:rPr>
          <w:rStyle w:val="Ershivatkozs"/>
        </w:rPr>
        <w:t xml:space="preserve">. (Könyvárunkból kölcsönözhető.) (Lásd hozzá </w:t>
      </w:r>
      <w:hyperlink r:id="rId9" w:history="1">
        <w:proofErr w:type="spellStart"/>
        <w:r w:rsidR="00093C83" w:rsidRPr="00DB4BD6">
          <w:rPr>
            <w:rStyle w:val="Ershivatkozs"/>
          </w:rPr>
          <w:t>ajánlónkat</w:t>
        </w:r>
        <w:proofErr w:type="spellEnd"/>
      </w:hyperlink>
      <w:r w:rsidR="00093C83" w:rsidRPr="00DB4BD6">
        <w:rPr>
          <w:rStyle w:val="Ershivatkozs"/>
        </w:rPr>
        <w:t>!)</w:t>
      </w:r>
    </w:p>
    <w:p w14:paraId="1975040B" w14:textId="27235898" w:rsidR="00C91790" w:rsidRPr="00DB4BD6" w:rsidRDefault="00C91790" w:rsidP="00DB4BD6">
      <w:pPr>
        <w:pStyle w:val="Listaszerbekezds"/>
        <w:numPr>
          <w:ilvl w:val="0"/>
          <w:numId w:val="3"/>
        </w:numPr>
        <w:rPr>
          <w:rStyle w:val="Ershivatkozs"/>
        </w:rPr>
      </w:pPr>
      <w:proofErr w:type="spellStart"/>
      <w:r w:rsidRPr="00DB4BD6">
        <w:rPr>
          <w:rStyle w:val="Ershivatkozs"/>
        </w:rPr>
        <w:t>Urry</w:t>
      </w:r>
      <w:proofErr w:type="spellEnd"/>
      <w:r w:rsidR="00093C83" w:rsidRPr="00DB4BD6">
        <w:rPr>
          <w:rStyle w:val="Ershivatkozs"/>
        </w:rPr>
        <w:t>, J</w:t>
      </w:r>
      <w:r w:rsidRPr="00DB4BD6">
        <w:rPr>
          <w:rStyle w:val="Ershivatkozs"/>
        </w:rPr>
        <w:t xml:space="preserve">ohn – </w:t>
      </w:r>
      <w:proofErr w:type="spellStart"/>
      <w:r w:rsidRPr="00DB4BD6">
        <w:rPr>
          <w:rStyle w:val="Ershivatkozs"/>
        </w:rPr>
        <w:t>Sheller</w:t>
      </w:r>
      <w:proofErr w:type="spellEnd"/>
      <w:r w:rsidR="00093C83" w:rsidRPr="00DB4BD6">
        <w:rPr>
          <w:rStyle w:val="Ershivatkozs"/>
        </w:rPr>
        <w:t>, Mimi</w:t>
      </w:r>
      <w:r w:rsidRPr="00DB4BD6">
        <w:rPr>
          <w:rStyle w:val="Ershivatkozs"/>
        </w:rPr>
        <w:t xml:space="preserve">: The New </w:t>
      </w:r>
      <w:proofErr w:type="spellStart"/>
      <w:r w:rsidRPr="00DB4BD6">
        <w:rPr>
          <w:rStyle w:val="Ershivatkozs"/>
        </w:rPr>
        <w:t>Mobilities</w:t>
      </w:r>
      <w:proofErr w:type="spellEnd"/>
      <w:r w:rsidRPr="00DB4BD6">
        <w:rPr>
          <w:rStyle w:val="Ershivatkozs"/>
        </w:rPr>
        <w:t xml:space="preserve"> </w:t>
      </w:r>
      <w:proofErr w:type="spellStart"/>
      <w:r w:rsidRPr="00DB4BD6">
        <w:rPr>
          <w:rStyle w:val="Ershivatkozs"/>
        </w:rPr>
        <w:t>Paradigm</w:t>
      </w:r>
      <w:proofErr w:type="spellEnd"/>
      <w:r w:rsidRPr="00DB4BD6">
        <w:rPr>
          <w:rStyle w:val="Ershivatkozs"/>
        </w:rPr>
        <w:t xml:space="preserve">. </w:t>
      </w:r>
      <w:proofErr w:type="spellStart"/>
      <w:r w:rsidRPr="00DB4BD6">
        <w:rPr>
          <w:rStyle w:val="Ershivatkozs"/>
        </w:rPr>
        <w:t>Environment</w:t>
      </w:r>
      <w:proofErr w:type="spellEnd"/>
      <w:r w:rsidRPr="00DB4BD6">
        <w:rPr>
          <w:rStyle w:val="Ershivatkozs"/>
        </w:rPr>
        <w:t xml:space="preserve"> and </w:t>
      </w:r>
      <w:proofErr w:type="spellStart"/>
      <w:r w:rsidRPr="00DB4BD6">
        <w:rPr>
          <w:rStyle w:val="Ershivatkozs"/>
        </w:rPr>
        <w:t>Planning</w:t>
      </w:r>
      <w:proofErr w:type="spellEnd"/>
      <w:r w:rsidRPr="00DB4BD6">
        <w:rPr>
          <w:rStyle w:val="Ershivatkozs"/>
        </w:rPr>
        <w:t xml:space="preserve"> </w:t>
      </w:r>
      <w:proofErr w:type="gramStart"/>
      <w:r w:rsidRPr="00DB4BD6">
        <w:rPr>
          <w:rStyle w:val="Ershivatkozs"/>
        </w:rPr>
        <w:t>A</w:t>
      </w:r>
      <w:proofErr w:type="gramEnd"/>
      <w:r w:rsidR="00093C83" w:rsidRPr="00DB4BD6">
        <w:rPr>
          <w:rStyle w:val="Ershivatkozs"/>
        </w:rPr>
        <w:t>,</w:t>
      </w:r>
      <w:r w:rsidRPr="00DB4BD6">
        <w:rPr>
          <w:rStyle w:val="Ershivatkozs"/>
        </w:rPr>
        <w:t xml:space="preserve"> </w:t>
      </w:r>
      <w:r w:rsidR="00093C83" w:rsidRPr="00DB4BD6">
        <w:rPr>
          <w:rStyle w:val="Ershivatkozs"/>
        </w:rPr>
        <w:t>2006/2: 207–</w:t>
      </w:r>
      <w:r w:rsidRPr="00DB4BD6">
        <w:rPr>
          <w:rStyle w:val="Ershivatkozs"/>
        </w:rPr>
        <w:t>226. (Online könyvtárunkból letölthető.)</w:t>
      </w:r>
    </w:p>
    <w:p w14:paraId="5B9F0FF8" w14:textId="4D4CD198" w:rsidR="00C91790" w:rsidRPr="00DB4BD6" w:rsidRDefault="00DB4BD6" w:rsidP="00DB4BD6">
      <w:pPr>
        <w:pStyle w:val="Listaszerbekezds"/>
        <w:numPr>
          <w:ilvl w:val="0"/>
          <w:numId w:val="3"/>
        </w:numPr>
        <w:rPr>
          <w:rStyle w:val="Ershivatkozs"/>
        </w:rPr>
      </w:pPr>
      <w:proofErr w:type="spellStart"/>
      <w:r w:rsidRPr="00DB4BD6">
        <w:rPr>
          <w:rStyle w:val="Ershivatkozs"/>
        </w:rPr>
        <w:t>Adey</w:t>
      </w:r>
      <w:proofErr w:type="spellEnd"/>
      <w:r w:rsidRPr="00DB4BD6">
        <w:rPr>
          <w:rStyle w:val="Ershivatkozs"/>
        </w:rPr>
        <w:t xml:space="preserve">, Peter – </w:t>
      </w:r>
      <w:proofErr w:type="spellStart"/>
      <w:r w:rsidRPr="00DB4BD6">
        <w:rPr>
          <w:rStyle w:val="Ershivatkozs"/>
        </w:rPr>
        <w:t>Bissell</w:t>
      </w:r>
      <w:proofErr w:type="spellEnd"/>
      <w:r w:rsidRPr="00DB4BD6">
        <w:rPr>
          <w:rStyle w:val="Ershivatkozs"/>
        </w:rPr>
        <w:t xml:space="preserve">, David: </w:t>
      </w:r>
      <w:proofErr w:type="spellStart"/>
      <w:r w:rsidRPr="00DB4BD6">
        <w:rPr>
          <w:rStyle w:val="Ershivatkozs"/>
        </w:rPr>
        <w:t>Mobilities</w:t>
      </w:r>
      <w:proofErr w:type="spellEnd"/>
      <w:r w:rsidRPr="00DB4BD6">
        <w:rPr>
          <w:rStyle w:val="Ershivatkozs"/>
        </w:rPr>
        <w:t xml:space="preserve">, </w:t>
      </w:r>
      <w:proofErr w:type="spellStart"/>
      <w:r w:rsidRPr="00DB4BD6">
        <w:rPr>
          <w:rStyle w:val="Ershivatkozs"/>
        </w:rPr>
        <w:t>Meetings</w:t>
      </w:r>
      <w:proofErr w:type="spellEnd"/>
      <w:r w:rsidRPr="00DB4BD6">
        <w:rPr>
          <w:rStyle w:val="Ershivatkozs"/>
        </w:rPr>
        <w:t xml:space="preserve">, and </w:t>
      </w:r>
      <w:proofErr w:type="spellStart"/>
      <w:r w:rsidRPr="00DB4BD6">
        <w:rPr>
          <w:rStyle w:val="Ershivatkozs"/>
        </w:rPr>
        <w:t>Futures</w:t>
      </w:r>
      <w:proofErr w:type="spellEnd"/>
      <w:r w:rsidRPr="00DB4BD6">
        <w:rPr>
          <w:rStyle w:val="Ershivatkozs"/>
        </w:rPr>
        <w:t xml:space="preserve">. An </w:t>
      </w:r>
      <w:proofErr w:type="spellStart"/>
      <w:r w:rsidRPr="00DB4BD6">
        <w:rPr>
          <w:rStyle w:val="Ershivatkozs"/>
        </w:rPr>
        <w:t>Interview</w:t>
      </w:r>
      <w:proofErr w:type="spellEnd"/>
      <w:r w:rsidRPr="00DB4BD6">
        <w:rPr>
          <w:rStyle w:val="Ershivatkozs"/>
        </w:rPr>
        <w:t xml:space="preserve"> </w:t>
      </w:r>
      <w:proofErr w:type="spellStart"/>
      <w:r w:rsidRPr="00DB4BD6">
        <w:rPr>
          <w:rStyle w:val="Ershivatkozs"/>
        </w:rPr>
        <w:t>with</w:t>
      </w:r>
      <w:proofErr w:type="spellEnd"/>
      <w:r w:rsidRPr="00DB4BD6">
        <w:rPr>
          <w:rStyle w:val="Ershivatkozs"/>
        </w:rPr>
        <w:t xml:space="preserve"> John </w:t>
      </w:r>
      <w:proofErr w:type="spellStart"/>
      <w:r w:rsidRPr="00DB4BD6">
        <w:rPr>
          <w:rStyle w:val="Ershivatkozs"/>
        </w:rPr>
        <w:t>Urry</w:t>
      </w:r>
      <w:proofErr w:type="spellEnd"/>
      <w:r w:rsidRPr="00DB4BD6">
        <w:rPr>
          <w:rStyle w:val="Ershivatkozs"/>
        </w:rPr>
        <w:t xml:space="preserve">. </w:t>
      </w:r>
      <w:proofErr w:type="spellStart"/>
      <w:r w:rsidR="00093C83" w:rsidRPr="00DB4BD6">
        <w:rPr>
          <w:rStyle w:val="Ershivatkozs"/>
        </w:rPr>
        <w:t>Environment</w:t>
      </w:r>
      <w:proofErr w:type="spellEnd"/>
      <w:r w:rsidR="00093C83" w:rsidRPr="00DB4BD6">
        <w:rPr>
          <w:rStyle w:val="Ershivatkozs"/>
        </w:rPr>
        <w:t xml:space="preserve"> and </w:t>
      </w:r>
      <w:proofErr w:type="spellStart"/>
      <w:r w:rsidR="00093C83" w:rsidRPr="00DB4BD6">
        <w:rPr>
          <w:rStyle w:val="Ershivatkozs"/>
        </w:rPr>
        <w:t>Planning</w:t>
      </w:r>
      <w:proofErr w:type="spellEnd"/>
      <w:r w:rsidR="00093C83" w:rsidRPr="00DB4BD6">
        <w:rPr>
          <w:rStyle w:val="Ershivatkozs"/>
        </w:rPr>
        <w:t xml:space="preserve"> D, 2010/1: 1–16. </w:t>
      </w:r>
      <w:r w:rsidR="00C91790" w:rsidRPr="00DB4BD6">
        <w:rPr>
          <w:rStyle w:val="Ershivatkozs"/>
        </w:rPr>
        <w:t>(Online könyvtárunkból letölthető.)</w:t>
      </w:r>
    </w:p>
    <w:sectPr w:rsidR="00C91790" w:rsidRPr="00DB4B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084A48"/>
    <w:multiLevelType w:val="hybridMultilevel"/>
    <w:tmpl w:val="E2CC6950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78544DA"/>
    <w:multiLevelType w:val="multilevel"/>
    <w:tmpl w:val="2C46E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2CC4071"/>
    <w:multiLevelType w:val="hybridMultilevel"/>
    <w:tmpl w:val="03E82AF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CA7971"/>
    <w:multiLevelType w:val="hybridMultilevel"/>
    <w:tmpl w:val="62DE3ADE"/>
    <w:lvl w:ilvl="0" w:tplc="455062B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1590"/>
    <w:rsid w:val="00004304"/>
    <w:rsid w:val="00075FC2"/>
    <w:rsid w:val="00093C83"/>
    <w:rsid w:val="000950D1"/>
    <w:rsid w:val="00095D91"/>
    <w:rsid w:val="00096A53"/>
    <w:rsid w:val="000B4D5A"/>
    <w:rsid w:val="000B79A7"/>
    <w:rsid w:val="000C1060"/>
    <w:rsid w:val="000C39A3"/>
    <w:rsid w:val="000E5686"/>
    <w:rsid w:val="000F6B16"/>
    <w:rsid w:val="00113925"/>
    <w:rsid w:val="00153B4A"/>
    <w:rsid w:val="001570F7"/>
    <w:rsid w:val="00157C66"/>
    <w:rsid w:val="00165FBD"/>
    <w:rsid w:val="00185F9C"/>
    <w:rsid w:val="00191027"/>
    <w:rsid w:val="00192611"/>
    <w:rsid w:val="001A3999"/>
    <w:rsid w:val="001A4AA6"/>
    <w:rsid w:val="001B7034"/>
    <w:rsid w:val="001C5CCD"/>
    <w:rsid w:val="001D5647"/>
    <w:rsid w:val="001E02A2"/>
    <w:rsid w:val="001E4420"/>
    <w:rsid w:val="002036CC"/>
    <w:rsid w:val="00242FD3"/>
    <w:rsid w:val="00252D98"/>
    <w:rsid w:val="00252E0C"/>
    <w:rsid w:val="002538B5"/>
    <w:rsid w:val="00265471"/>
    <w:rsid w:val="002743B6"/>
    <w:rsid w:val="00287A89"/>
    <w:rsid w:val="002D0B4C"/>
    <w:rsid w:val="002E020E"/>
    <w:rsid w:val="00301590"/>
    <w:rsid w:val="003411EA"/>
    <w:rsid w:val="00345660"/>
    <w:rsid w:val="00352A19"/>
    <w:rsid w:val="003818B1"/>
    <w:rsid w:val="00396BF9"/>
    <w:rsid w:val="003B1DEA"/>
    <w:rsid w:val="003B36E3"/>
    <w:rsid w:val="003B5269"/>
    <w:rsid w:val="003C5B42"/>
    <w:rsid w:val="003F546C"/>
    <w:rsid w:val="00403CBE"/>
    <w:rsid w:val="00406A65"/>
    <w:rsid w:val="004072ED"/>
    <w:rsid w:val="0042226B"/>
    <w:rsid w:val="00443254"/>
    <w:rsid w:val="00450F33"/>
    <w:rsid w:val="004907A3"/>
    <w:rsid w:val="004A744F"/>
    <w:rsid w:val="004D2984"/>
    <w:rsid w:val="004F748C"/>
    <w:rsid w:val="005622AB"/>
    <w:rsid w:val="005632E5"/>
    <w:rsid w:val="00581815"/>
    <w:rsid w:val="005B2E1B"/>
    <w:rsid w:val="005D0757"/>
    <w:rsid w:val="005D48DE"/>
    <w:rsid w:val="005E2586"/>
    <w:rsid w:val="005F206B"/>
    <w:rsid w:val="006041B8"/>
    <w:rsid w:val="006100B3"/>
    <w:rsid w:val="0065337B"/>
    <w:rsid w:val="0065692E"/>
    <w:rsid w:val="00661A63"/>
    <w:rsid w:val="00664972"/>
    <w:rsid w:val="00667853"/>
    <w:rsid w:val="00676DE2"/>
    <w:rsid w:val="006956E2"/>
    <w:rsid w:val="006C18E2"/>
    <w:rsid w:val="006D62AA"/>
    <w:rsid w:val="006E1B22"/>
    <w:rsid w:val="00703408"/>
    <w:rsid w:val="00723823"/>
    <w:rsid w:val="007276D2"/>
    <w:rsid w:val="00740FB5"/>
    <w:rsid w:val="00747F4C"/>
    <w:rsid w:val="00750731"/>
    <w:rsid w:val="00753590"/>
    <w:rsid w:val="00757A36"/>
    <w:rsid w:val="00757E7D"/>
    <w:rsid w:val="0076563B"/>
    <w:rsid w:val="00772525"/>
    <w:rsid w:val="0078318D"/>
    <w:rsid w:val="0079051B"/>
    <w:rsid w:val="00797B11"/>
    <w:rsid w:val="007A6E94"/>
    <w:rsid w:val="007B7394"/>
    <w:rsid w:val="007C2667"/>
    <w:rsid w:val="007C6C21"/>
    <w:rsid w:val="00801205"/>
    <w:rsid w:val="0080130C"/>
    <w:rsid w:val="00806CDB"/>
    <w:rsid w:val="008143C5"/>
    <w:rsid w:val="00815852"/>
    <w:rsid w:val="0084021E"/>
    <w:rsid w:val="0085328E"/>
    <w:rsid w:val="00865F28"/>
    <w:rsid w:val="00876A0E"/>
    <w:rsid w:val="008971CB"/>
    <w:rsid w:val="008A4C88"/>
    <w:rsid w:val="008C45E9"/>
    <w:rsid w:val="008D179D"/>
    <w:rsid w:val="008D3E30"/>
    <w:rsid w:val="008F13DD"/>
    <w:rsid w:val="00906406"/>
    <w:rsid w:val="009253AB"/>
    <w:rsid w:val="009329ED"/>
    <w:rsid w:val="009716D7"/>
    <w:rsid w:val="00980312"/>
    <w:rsid w:val="009851A9"/>
    <w:rsid w:val="00991B04"/>
    <w:rsid w:val="009B1E13"/>
    <w:rsid w:val="009D3A2D"/>
    <w:rsid w:val="00A04065"/>
    <w:rsid w:val="00A27C57"/>
    <w:rsid w:val="00A3376C"/>
    <w:rsid w:val="00A62F9D"/>
    <w:rsid w:val="00A77764"/>
    <w:rsid w:val="00A924ED"/>
    <w:rsid w:val="00A92E26"/>
    <w:rsid w:val="00AA7C97"/>
    <w:rsid w:val="00AB6A9A"/>
    <w:rsid w:val="00AE3CCB"/>
    <w:rsid w:val="00AF0929"/>
    <w:rsid w:val="00B16424"/>
    <w:rsid w:val="00B208C8"/>
    <w:rsid w:val="00B238CA"/>
    <w:rsid w:val="00B44AF8"/>
    <w:rsid w:val="00B74120"/>
    <w:rsid w:val="00B87456"/>
    <w:rsid w:val="00BB5219"/>
    <w:rsid w:val="00BC0F39"/>
    <w:rsid w:val="00BC332E"/>
    <w:rsid w:val="00BE1059"/>
    <w:rsid w:val="00BE5A7B"/>
    <w:rsid w:val="00BE68B4"/>
    <w:rsid w:val="00C40B68"/>
    <w:rsid w:val="00C42305"/>
    <w:rsid w:val="00C70EFF"/>
    <w:rsid w:val="00C91790"/>
    <w:rsid w:val="00C93CB9"/>
    <w:rsid w:val="00CB3811"/>
    <w:rsid w:val="00CB7D83"/>
    <w:rsid w:val="00CC0914"/>
    <w:rsid w:val="00CE3E36"/>
    <w:rsid w:val="00D05F37"/>
    <w:rsid w:val="00D32570"/>
    <w:rsid w:val="00D72859"/>
    <w:rsid w:val="00DB32F9"/>
    <w:rsid w:val="00DB4A39"/>
    <w:rsid w:val="00DB4BD6"/>
    <w:rsid w:val="00DF1201"/>
    <w:rsid w:val="00E07F14"/>
    <w:rsid w:val="00E113E6"/>
    <w:rsid w:val="00E21892"/>
    <w:rsid w:val="00E27202"/>
    <w:rsid w:val="00E72BDE"/>
    <w:rsid w:val="00EB0A58"/>
    <w:rsid w:val="00EC05A9"/>
    <w:rsid w:val="00EC5466"/>
    <w:rsid w:val="00ED0089"/>
    <w:rsid w:val="00ED5CAE"/>
    <w:rsid w:val="00EE29AD"/>
    <w:rsid w:val="00EF485F"/>
    <w:rsid w:val="00F03A8F"/>
    <w:rsid w:val="00F17490"/>
    <w:rsid w:val="00F31EAC"/>
    <w:rsid w:val="00F424D5"/>
    <w:rsid w:val="00F53A10"/>
    <w:rsid w:val="00F6769D"/>
    <w:rsid w:val="00F95856"/>
    <w:rsid w:val="00FE6B50"/>
    <w:rsid w:val="00FF15C8"/>
    <w:rsid w:val="00FF42D7"/>
    <w:rsid w:val="00FF5416"/>
    <w:rsid w:val="04685214"/>
    <w:rsid w:val="05A9A48D"/>
    <w:rsid w:val="05E29B58"/>
    <w:rsid w:val="064599CC"/>
    <w:rsid w:val="0656FAD8"/>
    <w:rsid w:val="07183041"/>
    <w:rsid w:val="07878969"/>
    <w:rsid w:val="0868700C"/>
    <w:rsid w:val="0B3FA553"/>
    <w:rsid w:val="0BE4EA48"/>
    <w:rsid w:val="0C368CA0"/>
    <w:rsid w:val="0C8776C1"/>
    <w:rsid w:val="0CA57689"/>
    <w:rsid w:val="0D5D2F54"/>
    <w:rsid w:val="0D8118F7"/>
    <w:rsid w:val="0F606521"/>
    <w:rsid w:val="10AE2993"/>
    <w:rsid w:val="10E3149B"/>
    <w:rsid w:val="12FCB16C"/>
    <w:rsid w:val="130AA763"/>
    <w:rsid w:val="13DD8AEC"/>
    <w:rsid w:val="13FBE1AF"/>
    <w:rsid w:val="1501B649"/>
    <w:rsid w:val="1566B87F"/>
    <w:rsid w:val="15F2D13B"/>
    <w:rsid w:val="17055298"/>
    <w:rsid w:val="175801B1"/>
    <w:rsid w:val="17A4E69B"/>
    <w:rsid w:val="17DA830E"/>
    <w:rsid w:val="181826A2"/>
    <w:rsid w:val="18DEF6AB"/>
    <w:rsid w:val="19B3F703"/>
    <w:rsid w:val="1A0A06C2"/>
    <w:rsid w:val="1A97B7AC"/>
    <w:rsid w:val="1ADD3B7B"/>
    <w:rsid w:val="1B05F10C"/>
    <w:rsid w:val="1DF62FCD"/>
    <w:rsid w:val="1E353B4D"/>
    <w:rsid w:val="1F721A36"/>
    <w:rsid w:val="1F7E7671"/>
    <w:rsid w:val="1FA888F1"/>
    <w:rsid w:val="20763336"/>
    <w:rsid w:val="20CDD5AB"/>
    <w:rsid w:val="211E42B5"/>
    <w:rsid w:val="219D6AA4"/>
    <w:rsid w:val="22580B6B"/>
    <w:rsid w:val="2269A60C"/>
    <w:rsid w:val="2314C995"/>
    <w:rsid w:val="231C3735"/>
    <w:rsid w:val="2381729D"/>
    <w:rsid w:val="2403DBA5"/>
    <w:rsid w:val="26290A52"/>
    <w:rsid w:val="26A12CCA"/>
    <w:rsid w:val="28193AC4"/>
    <w:rsid w:val="28347D31"/>
    <w:rsid w:val="2843147F"/>
    <w:rsid w:val="29E12BF4"/>
    <w:rsid w:val="2A8A1418"/>
    <w:rsid w:val="2AB4E906"/>
    <w:rsid w:val="2CC9821B"/>
    <w:rsid w:val="2DED69BE"/>
    <w:rsid w:val="2E75ADDA"/>
    <w:rsid w:val="306DC249"/>
    <w:rsid w:val="31710AFA"/>
    <w:rsid w:val="3280F631"/>
    <w:rsid w:val="3482C647"/>
    <w:rsid w:val="34BB6BA3"/>
    <w:rsid w:val="3519AAFC"/>
    <w:rsid w:val="38362D60"/>
    <w:rsid w:val="387C3250"/>
    <w:rsid w:val="38D8F918"/>
    <w:rsid w:val="3A161717"/>
    <w:rsid w:val="3B5B9C20"/>
    <w:rsid w:val="3CF76C81"/>
    <w:rsid w:val="3D9B8FDE"/>
    <w:rsid w:val="3E56863E"/>
    <w:rsid w:val="3E933CE2"/>
    <w:rsid w:val="3E9D2E60"/>
    <w:rsid w:val="3F6F0757"/>
    <w:rsid w:val="403044CA"/>
    <w:rsid w:val="40CFD757"/>
    <w:rsid w:val="421A0258"/>
    <w:rsid w:val="424AF80B"/>
    <w:rsid w:val="42A96F16"/>
    <w:rsid w:val="4366AE05"/>
    <w:rsid w:val="443C0BD3"/>
    <w:rsid w:val="44A46015"/>
    <w:rsid w:val="44EC99DD"/>
    <w:rsid w:val="457726B0"/>
    <w:rsid w:val="464635D6"/>
    <w:rsid w:val="473E597F"/>
    <w:rsid w:val="492B22FB"/>
    <w:rsid w:val="4E805F39"/>
    <w:rsid w:val="5038F8FC"/>
    <w:rsid w:val="53EB7E4F"/>
    <w:rsid w:val="565D8158"/>
    <w:rsid w:val="5988FFBC"/>
    <w:rsid w:val="5AF4A885"/>
    <w:rsid w:val="5CC3677B"/>
    <w:rsid w:val="5F55BF95"/>
    <w:rsid w:val="6363D764"/>
    <w:rsid w:val="639EA0CA"/>
    <w:rsid w:val="63D8E22E"/>
    <w:rsid w:val="64448EBC"/>
    <w:rsid w:val="64790600"/>
    <w:rsid w:val="65021074"/>
    <w:rsid w:val="656936AC"/>
    <w:rsid w:val="65EA6C1F"/>
    <w:rsid w:val="6640DC8A"/>
    <w:rsid w:val="66A8E639"/>
    <w:rsid w:val="67A49979"/>
    <w:rsid w:val="69220CE1"/>
    <w:rsid w:val="6B08ABD8"/>
    <w:rsid w:val="6B0ED6C1"/>
    <w:rsid w:val="6B5A75B7"/>
    <w:rsid w:val="6C1003D4"/>
    <w:rsid w:val="6C59ADA3"/>
    <w:rsid w:val="6D244911"/>
    <w:rsid w:val="6D26CCD7"/>
    <w:rsid w:val="6F115D8B"/>
    <w:rsid w:val="6F1A178A"/>
    <w:rsid w:val="70C370EF"/>
    <w:rsid w:val="725B015D"/>
    <w:rsid w:val="72871A4C"/>
    <w:rsid w:val="7558827B"/>
    <w:rsid w:val="758C492B"/>
    <w:rsid w:val="761823B4"/>
    <w:rsid w:val="780E2D7D"/>
    <w:rsid w:val="794FC476"/>
    <w:rsid w:val="7A5FBA4E"/>
    <w:rsid w:val="7BFB8AAF"/>
    <w:rsid w:val="7D4A6C03"/>
    <w:rsid w:val="7ED5AB02"/>
    <w:rsid w:val="7EFAFB89"/>
    <w:rsid w:val="7FF24E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B35E5E"/>
  <w15:chartTrackingRefBased/>
  <w15:docId w15:val="{AFD9A849-41D0-42E9-9B88-5A38E8EB2F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19102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F424D5"/>
    <w:rPr>
      <w:color w:val="0563C1" w:themeColor="hyperlink"/>
      <w:u w:val="single"/>
    </w:rPr>
  </w:style>
  <w:style w:type="character" w:styleId="Finomhivatkozs">
    <w:name w:val="Subtle Reference"/>
    <w:basedOn w:val="Bekezdsalapbettpusa"/>
    <w:uiPriority w:val="31"/>
    <w:qFormat/>
    <w:rsid w:val="00153B4A"/>
    <w:rPr>
      <w:smallCaps/>
      <w:color w:val="5A5A5A" w:themeColor="text1" w:themeTint="A5"/>
    </w:rPr>
  </w:style>
  <w:style w:type="character" w:customStyle="1" w:styleId="Cmsor1Char">
    <w:name w:val="Címsor 1 Char"/>
    <w:basedOn w:val="Bekezdsalapbettpusa"/>
    <w:link w:val="Cmsor1"/>
    <w:uiPriority w:val="9"/>
    <w:rsid w:val="0019102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Listaszerbekezds">
    <w:name w:val="List Paragraph"/>
    <w:basedOn w:val="Norml"/>
    <w:uiPriority w:val="34"/>
    <w:qFormat/>
    <w:rsid w:val="005622AB"/>
    <w:pPr>
      <w:ind w:left="720"/>
      <w:contextualSpacing/>
    </w:pPr>
  </w:style>
  <w:style w:type="character" w:styleId="Ershivatkozs">
    <w:name w:val="Intense Reference"/>
    <w:basedOn w:val="Bekezdsalapbettpusa"/>
    <w:uiPriority w:val="32"/>
    <w:qFormat/>
    <w:rsid w:val="00DB4BD6"/>
    <w:rPr>
      <w:b/>
      <w:bCs/>
      <w:smallCaps/>
      <w:color w:val="5B9BD5" w:themeColor="accent1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70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9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man.fszek.hu/WebPac/CorvinaWeb?action=onelong&amp;showtype=longlong&amp;recnum=1373740&amp;pos=1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saman.fszek.hu/WebPac/CorvinaWeb;jsessionid=D5940022AAD305FFE3A7F74F98CA61C8?action=onelong&amp;showtype=longlong&amp;recnum=1288888&amp;pos=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aman.fszek.hu/WebPac/CorvinaWeb?action=onelong&amp;showtype=longlong&amp;recnum=1407259&amp;pos=3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saman.fszek.hu/WebPac/CorvinaWeb?action=onelong&amp;showtype=longlong&amp;recnum=1407203&amp;pos=2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fszek.hu/sociology/szgy-kulfoldi-szakkonyvek-a-het-konyve-2022-hadas-habitus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3</Pages>
  <Words>1083</Words>
  <Characters>7476</Characters>
  <Application>Microsoft Office Word</Application>
  <DocSecurity>0</DocSecurity>
  <Lines>62</Lines>
  <Paragraphs>17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Koroncai András</cp:lastModifiedBy>
  <cp:revision>8</cp:revision>
  <dcterms:created xsi:type="dcterms:W3CDTF">2023-11-27T11:24:00Z</dcterms:created>
  <dcterms:modified xsi:type="dcterms:W3CDTF">2024-03-26T12:24:00Z</dcterms:modified>
</cp:coreProperties>
</file>